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7A8E6" w14:textId="036739EE" w:rsidR="00A94C84" w:rsidRDefault="00A94C84">
      <w:pPr>
        <w:spacing w:line="240" w:lineRule="auto"/>
      </w:pPr>
    </w:p>
    <w:p w14:paraId="78FA9262" w14:textId="77777777" w:rsidR="00A94C84" w:rsidRDefault="00A94C84"/>
    <w:p w14:paraId="78B805C9" w14:textId="46C2DB77" w:rsidR="00A94C84" w:rsidRDefault="00A94C84">
      <w:pPr>
        <w:spacing w:line="240" w:lineRule="auto"/>
      </w:pPr>
    </w:p>
    <w:p w14:paraId="605A7064" w14:textId="77777777" w:rsidR="00A94C84" w:rsidRDefault="00A94C84" w:rsidP="00A94C84">
      <w:pPr>
        <w:pStyle w:val="Kop1"/>
      </w:pPr>
      <w:r>
        <w:rPr>
          <w:noProof/>
        </w:rPr>
        <mc:AlternateContent>
          <mc:Choice Requires="wps">
            <w:drawing>
              <wp:anchor distT="0" distB="0" distL="114300" distR="114300" simplePos="0" relativeHeight="251662336" behindDoc="0" locked="0" layoutInCell="1" allowOverlap="1" wp14:anchorId="61230152" wp14:editId="32C9362A">
                <wp:simplePos x="0" y="0"/>
                <wp:positionH relativeFrom="column">
                  <wp:posOffset>2874763</wp:posOffset>
                </wp:positionH>
                <wp:positionV relativeFrom="paragraph">
                  <wp:posOffset>6151658</wp:posOffset>
                </wp:positionV>
                <wp:extent cx="4082415" cy="1913551"/>
                <wp:effectExtent l="0" t="0" r="0" b="0"/>
                <wp:wrapNone/>
                <wp:docPr id="1795571441" name="Rechthoek 1"/>
                <wp:cNvGraphicFramePr/>
                <a:graphic xmlns:a="http://schemas.openxmlformats.org/drawingml/2006/main">
                  <a:graphicData uri="http://schemas.microsoft.com/office/word/2010/wordprocessingShape">
                    <wps:wsp>
                      <wps:cNvSpPr/>
                      <wps:spPr>
                        <a:xfrm>
                          <a:off x="0" y="0"/>
                          <a:ext cx="4082415" cy="1913551"/>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7113DE" w14:textId="77777777" w:rsidR="00A94C84" w:rsidRPr="00B75CCE" w:rsidRDefault="00A94C84" w:rsidP="00A94C84">
                            <w:pPr>
                              <w:rPr>
                                <w:color w:val="FFFFFF"/>
                                <w:sz w:val="30"/>
                                <w:szCs w:val="30"/>
                                <w:lang w:val="en-GB"/>
                              </w:rPr>
                            </w:pPr>
                            <w:r w:rsidRPr="00B75CCE">
                              <w:rPr>
                                <w:color w:val="FFFFFF"/>
                                <w:sz w:val="30"/>
                                <w:szCs w:val="30"/>
                                <w:lang w:val="en-GB"/>
                              </w:rPr>
                              <w:t>Event Outlines</w:t>
                            </w:r>
                          </w:p>
                          <w:p w14:paraId="704C6294" w14:textId="5B8E109F" w:rsidR="00A94C84" w:rsidRPr="00A94C84" w:rsidRDefault="00A94C84" w:rsidP="00A94C84">
                            <w:pPr>
                              <w:rPr>
                                <w:color w:val="FFFFFF"/>
                                <w:sz w:val="28"/>
                                <w:szCs w:val="28"/>
                                <w:lang w:val="en-GB"/>
                              </w:rPr>
                            </w:pPr>
                            <w:r w:rsidRPr="00A94C84">
                              <w:rPr>
                                <w:color w:val="FFFFFF"/>
                                <w:sz w:val="28"/>
                                <w:szCs w:val="28"/>
                                <w:lang w:val="en-GB"/>
                              </w:rPr>
                              <w:t>Dutch Open Venray Tournament 2025</w:t>
                            </w:r>
                          </w:p>
                          <w:p w14:paraId="4425FAFB" w14:textId="77777777" w:rsidR="00A94C84" w:rsidRDefault="00A94C84" w:rsidP="00A94C84">
                            <w:pPr>
                              <w:rPr>
                                <w:color w:val="FFFFFF"/>
                                <w:sz w:val="28"/>
                                <w:szCs w:val="28"/>
                                <w:lang w:val="en-GB"/>
                              </w:rPr>
                            </w:pPr>
                            <w:r w:rsidRPr="00A94C84">
                              <w:rPr>
                                <w:color w:val="FFFFFF"/>
                                <w:sz w:val="28"/>
                                <w:szCs w:val="28"/>
                                <w:lang w:val="en-GB"/>
                              </w:rPr>
                              <w:t>Netherlands</w:t>
                            </w:r>
                          </w:p>
                          <w:p w14:paraId="0DCBE1B2" w14:textId="77777777" w:rsidR="00A94C84" w:rsidRDefault="00A94C84" w:rsidP="00A94C84">
                            <w:pPr>
                              <w:rPr>
                                <w:color w:val="FFFFFF"/>
                                <w:sz w:val="28"/>
                                <w:szCs w:val="28"/>
                                <w:lang w:val="en-GB"/>
                              </w:rPr>
                            </w:pPr>
                          </w:p>
                          <w:p w14:paraId="1A326D0B" w14:textId="3C9ABD5F" w:rsidR="00A94C84" w:rsidRPr="00A94C84" w:rsidRDefault="00A94C84" w:rsidP="00A94C84">
                            <w:pPr>
                              <w:rPr>
                                <w:color w:val="FFFFFF"/>
                                <w:sz w:val="24"/>
                                <w:lang w:val="en-GB"/>
                              </w:rPr>
                            </w:pPr>
                            <w:r>
                              <w:rPr>
                                <w:color w:val="FFFFFF"/>
                                <w:sz w:val="28"/>
                                <w:szCs w:val="28"/>
                                <w:lang w:val="en-GB"/>
                              </w:rPr>
                              <w:t xml:space="preserve">Dutch Open Adapted </w:t>
                            </w:r>
                            <w:r w:rsidR="00B75CCE">
                              <w:rPr>
                                <w:color w:val="FFFFFF"/>
                                <w:sz w:val="28"/>
                                <w:szCs w:val="28"/>
                                <w:lang w:val="en-GB"/>
                              </w:rPr>
                              <w:t xml:space="preserve">and VI </w:t>
                            </w:r>
                            <w:r>
                              <w:rPr>
                                <w:color w:val="FFFFFF"/>
                                <w:sz w:val="28"/>
                                <w:szCs w:val="28"/>
                                <w:lang w:val="en-GB"/>
                              </w:rPr>
                              <w:t>Judo Tournament</w:t>
                            </w:r>
                            <w:r w:rsidRPr="00A94C84">
                              <w:rPr>
                                <w:color w:val="FFFFFF"/>
                                <w:sz w:val="30"/>
                                <w:szCs w:val="30"/>
                                <w:lang w:val="en-GB"/>
                              </w:rPr>
                              <w:br/>
                            </w:r>
                          </w:p>
                          <w:p w14:paraId="1B8E0907" w14:textId="4B9F4DB3" w:rsidR="00A94C84" w:rsidRPr="00A94C84" w:rsidRDefault="00A94C84" w:rsidP="00A94C84">
                            <w:pPr>
                              <w:rPr>
                                <w:color w:val="FFFFFF"/>
                                <w:szCs w:val="18"/>
                                <w:lang w:val="en-GB"/>
                              </w:rPr>
                            </w:pPr>
                            <w:r w:rsidRPr="00A94C84">
                              <w:rPr>
                                <w:color w:val="FFFFFF"/>
                                <w:szCs w:val="18"/>
                                <w:lang w:val="en-GB"/>
                              </w:rPr>
                              <w:t>November 13st – 17st</w:t>
                            </w:r>
                            <w:r>
                              <w:rPr>
                                <w:color w:val="FFFFFF"/>
                                <w:szCs w:val="18"/>
                                <w:lang w:val="en-GB"/>
                              </w:rPr>
                              <w:t xml:space="preserve"> 2025</w:t>
                            </w:r>
                          </w:p>
                          <w:p w14:paraId="79D74569" w14:textId="4B4F2725" w:rsidR="00A94C84" w:rsidRPr="00A94C84" w:rsidRDefault="00A94C84" w:rsidP="00A94C84">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30152" id="Rechthoek 1" o:spid="_x0000_s1026" style="position:absolute;margin-left:226.35pt;margin-top:484.4pt;width:321.45pt;height:15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" fillcolor="#ed7102 [3204]" stroked="f" strokeweight="2pt">
                <v:textbox>
                  <w:txbxContent>
                    <w:p w14:paraId="4B7113DE" w14:textId="77777777" w:rsidR="00A94C84" w:rsidRPr="00B75CCE" w:rsidRDefault="00A94C84" w:rsidP="00A94C84">
                      <w:pPr>
                        <w:rPr>
                          <w:color w:val="FFFFFF"/>
                          <w:sz w:val="30"/>
                          <w:szCs w:val="30"/>
                          <w:lang w:val="en-GB"/>
                        </w:rPr>
                      </w:pPr>
                      <w:r w:rsidRPr="00B75CCE">
                        <w:rPr>
                          <w:color w:val="FFFFFF"/>
                          <w:sz w:val="30"/>
                          <w:szCs w:val="30"/>
                          <w:lang w:val="en-GB"/>
                        </w:rPr>
                        <w:t>Event Outlines</w:t>
                      </w:r>
                    </w:p>
                    <w:p w14:paraId="704C6294" w14:textId="5B8E109F" w:rsidR="00A94C84" w:rsidRPr="00A94C84" w:rsidRDefault="00A94C84" w:rsidP="00A94C84">
                      <w:pPr>
                        <w:rPr>
                          <w:color w:val="FFFFFF"/>
                          <w:sz w:val="28"/>
                          <w:szCs w:val="28"/>
                          <w:lang w:val="en-GB"/>
                        </w:rPr>
                      </w:pPr>
                      <w:r w:rsidRPr="00A94C84">
                        <w:rPr>
                          <w:color w:val="FFFFFF"/>
                          <w:sz w:val="28"/>
                          <w:szCs w:val="28"/>
                          <w:lang w:val="en-GB"/>
                        </w:rPr>
                        <w:t>Dutch Open Venray Tournament 2025</w:t>
                      </w:r>
                    </w:p>
                    <w:p w14:paraId="4425FAFB" w14:textId="77777777" w:rsidR="00A94C84" w:rsidRDefault="00A94C84" w:rsidP="00A94C84">
                      <w:pPr>
                        <w:rPr>
                          <w:color w:val="FFFFFF"/>
                          <w:sz w:val="28"/>
                          <w:szCs w:val="28"/>
                          <w:lang w:val="en-GB"/>
                        </w:rPr>
                      </w:pPr>
                      <w:r w:rsidRPr="00A94C84">
                        <w:rPr>
                          <w:color w:val="FFFFFF"/>
                          <w:sz w:val="28"/>
                          <w:szCs w:val="28"/>
                          <w:lang w:val="en-GB"/>
                        </w:rPr>
                        <w:t>Netherlands</w:t>
                      </w:r>
                    </w:p>
                    <w:p w14:paraId="0DCBE1B2" w14:textId="77777777" w:rsidR="00A94C84" w:rsidRDefault="00A94C84" w:rsidP="00A94C84">
                      <w:pPr>
                        <w:rPr>
                          <w:color w:val="FFFFFF"/>
                          <w:sz w:val="28"/>
                          <w:szCs w:val="28"/>
                          <w:lang w:val="en-GB"/>
                        </w:rPr>
                      </w:pPr>
                    </w:p>
                    <w:p w14:paraId="1A326D0B" w14:textId="3C9ABD5F" w:rsidR="00A94C84" w:rsidRPr="00A94C84" w:rsidRDefault="00A94C84" w:rsidP="00A94C84">
                      <w:pPr>
                        <w:rPr>
                          <w:color w:val="FFFFFF"/>
                          <w:sz w:val="24"/>
                          <w:lang w:val="en-GB"/>
                        </w:rPr>
                      </w:pPr>
                      <w:r>
                        <w:rPr>
                          <w:color w:val="FFFFFF"/>
                          <w:sz w:val="28"/>
                          <w:szCs w:val="28"/>
                          <w:lang w:val="en-GB"/>
                        </w:rPr>
                        <w:t xml:space="preserve">Dutch Open Adapted </w:t>
                      </w:r>
                      <w:r w:rsidR="00B75CCE">
                        <w:rPr>
                          <w:color w:val="FFFFFF"/>
                          <w:sz w:val="28"/>
                          <w:szCs w:val="28"/>
                          <w:lang w:val="en-GB"/>
                        </w:rPr>
                        <w:t xml:space="preserve">and VI </w:t>
                      </w:r>
                      <w:r>
                        <w:rPr>
                          <w:color w:val="FFFFFF"/>
                          <w:sz w:val="28"/>
                          <w:szCs w:val="28"/>
                          <w:lang w:val="en-GB"/>
                        </w:rPr>
                        <w:t>Judo Tournament</w:t>
                      </w:r>
                      <w:r w:rsidRPr="00A94C84">
                        <w:rPr>
                          <w:color w:val="FFFFFF"/>
                          <w:sz w:val="30"/>
                          <w:szCs w:val="30"/>
                          <w:lang w:val="en-GB"/>
                        </w:rPr>
                        <w:br/>
                      </w:r>
                    </w:p>
                    <w:p w14:paraId="1B8E0907" w14:textId="4B9F4DB3" w:rsidR="00A94C84" w:rsidRPr="00A94C84" w:rsidRDefault="00A94C84" w:rsidP="00A94C84">
                      <w:pPr>
                        <w:rPr>
                          <w:color w:val="FFFFFF"/>
                          <w:szCs w:val="18"/>
                          <w:lang w:val="en-GB"/>
                        </w:rPr>
                      </w:pPr>
                      <w:r w:rsidRPr="00A94C84">
                        <w:rPr>
                          <w:color w:val="FFFFFF"/>
                          <w:szCs w:val="18"/>
                          <w:lang w:val="en-GB"/>
                        </w:rPr>
                        <w:t>November 13st – 17st</w:t>
                      </w:r>
                      <w:r>
                        <w:rPr>
                          <w:color w:val="FFFFFF"/>
                          <w:szCs w:val="18"/>
                          <w:lang w:val="en-GB"/>
                        </w:rPr>
                        <w:t xml:space="preserve"> 2025</w:t>
                      </w:r>
                    </w:p>
                    <w:p w14:paraId="79D74569" w14:textId="4B4F2725" w:rsidR="00A94C84" w:rsidRPr="00A94C84" w:rsidRDefault="00A94C84" w:rsidP="00A94C84">
                      <w:pPr>
                        <w:jc w:val="center"/>
                        <w:rPr>
                          <w:lang w:val="en-GB"/>
                        </w:rPr>
                      </w:pPr>
                    </w:p>
                  </w:txbxContent>
                </v:textbox>
              </v:rect>
            </w:pict>
          </mc:Fallback>
        </mc:AlternateContent>
      </w:r>
      <w:r>
        <w:rPr>
          <w:noProof/>
        </w:rPr>
        <mc:AlternateContent>
          <mc:Choice Requires="wps">
            <w:drawing>
              <wp:anchor distT="4294967295" distB="4294967295" distL="114300" distR="114300" simplePos="0" relativeHeight="251664384" behindDoc="0" locked="1" layoutInCell="1" allowOverlap="1" wp14:anchorId="7F52A1FD" wp14:editId="6F0738C3">
                <wp:simplePos x="0" y="0"/>
                <wp:positionH relativeFrom="page">
                  <wp:posOffset>3773805</wp:posOffset>
                </wp:positionH>
                <wp:positionV relativeFrom="page">
                  <wp:posOffset>9429750</wp:posOffset>
                </wp:positionV>
                <wp:extent cx="4135755" cy="0"/>
                <wp:effectExtent l="0" t="38100" r="55245" b="38100"/>
                <wp:wrapNone/>
                <wp:docPr id="40021167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5755" cy="0"/>
                        </a:xfrm>
                        <a:prstGeom prst="line">
                          <a:avLst/>
                        </a:prstGeom>
                        <a:noFill/>
                        <a:ln w="762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92F76" id="Line 17"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97.15pt,742.5pt" to="622.8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" strokecolor="#969696" strokeweight="6pt">
                <w10:wrap anchorx="page" anchory="page"/>
                <w10:anchorlock/>
              </v:line>
            </w:pict>
          </mc:Fallback>
        </mc:AlternateContent>
      </w:r>
      <w:r>
        <w:rPr>
          <w:noProof/>
        </w:rPr>
        <w:drawing>
          <wp:anchor distT="0" distB="0" distL="114300" distR="114300" simplePos="0" relativeHeight="251659264" behindDoc="1" locked="0" layoutInCell="1" allowOverlap="1" wp14:anchorId="7D675EFE" wp14:editId="04E093EE">
            <wp:simplePos x="0" y="0"/>
            <wp:positionH relativeFrom="column">
              <wp:posOffset>-759888</wp:posOffset>
            </wp:positionH>
            <wp:positionV relativeFrom="paragraph">
              <wp:posOffset>4113663</wp:posOffset>
            </wp:positionV>
            <wp:extent cx="7606030" cy="4603750"/>
            <wp:effectExtent l="0" t="0" r="0" b="6350"/>
            <wp:wrapNone/>
            <wp:docPr id="27" name="Afbeelding 27" descr="judo_vrij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judo_vrij 30%"/>
                    <pic:cNvPicPr>
                      <a:picLocks noChangeAspect="1" noChangeArrowheads="1"/>
                    </pic:cNvPicPr>
                  </pic:nvPicPr>
                  <pic:blipFill>
                    <a:blip r:embed="rId8" cstate="print">
                      <a:extLst>
                        <a:ext uri="{28A0092B-C50C-407E-A947-70E740481C1C}">
                          <a14:useLocalDpi xmlns:a14="http://schemas.microsoft.com/office/drawing/2010/main" val="0"/>
                        </a:ext>
                      </a:extLst>
                    </a:blip>
                    <a:srcRect t="7179" b="21095"/>
                    <a:stretch>
                      <a:fillRect/>
                    </a:stretch>
                  </pic:blipFill>
                  <pic:spPr bwMode="auto">
                    <a:xfrm>
                      <a:off x="0" y="0"/>
                      <a:ext cx="7606030" cy="4603750"/>
                    </a:xfrm>
                    <a:prstGeom prst="rect">
                      <a:avLst/>
                    </a:prstGeom>
                    <a:noFill/>
                    <a:ln>
                      <a:noFill/>
                    </a:ln>
                  </pic:spPr>
                </pic:pic>
              </a:graphicData>
            </a:graphic>
          </wp:anchor>
        </w:drawing>
      </w:r>
      <w:r>
        <w:br w:type="page"/>
      </w:r>
      <w:r>
        <w:lastRenderedPageBreak/>
        <w:t>1. ORGANISER</w:t>
      </w:r>
    </w:p>
    <w:p w14:paraId="089689B1" w14:textId="50F9A624" w:rsidR="00A94C84" w:rsidRPr="007135B1" w:rsidRDefault="007135B1" w:rsidP="007135B1">
      <w:pPr>
        <w:rPr>
          <w:rFonts w:eastAsia="Verdana"/>
          <w:b/>
          <w:bCs/>
        </w:rPr>
      </w:pPr>
      <w:r w:rsidRPr="007135B1">
        <w:rPr>
          <w:rFonts w:eastAsia="Verdana"/>
          <w:b/>
          <w:bCs/>
        </w:rPr>
        <w:t>Sportinstituut</w:t>
      </w:r>
      <w:r w:rsidR="00A94C84" w:rsidRPr="007135B1">
        <w:rPr>
          <w:rFonts w:eastAsia="Verdana"/>
          <w:b/>
          <w:bCs/>
        </w:rPr>
        <w:t xml:space="preserve"> Verhagen – Judo For </w:t>
      </w:r>
      <w:proofErr w:type="spellStart"/>
      <w:r w:rsidR="00A94C84" w:rsidRPr="007135B1">
        <w:rPr>
          <w:rFonts w:eastAsia="Verdana"/>
          <w:b/>
          <w:bCs/>
        </w:rPr>
        <w:t>All</w:t>
      </w:r>
      <w:proofErr w:type="spellEnd"/>
      <w:r w:rsidR="00A94C84" w:rsidRPr="007135B1">
        <w:rPr>
          <w:rFonts w:eastAsia="Verdana"/>
          <w:b/>
          <w:bCs/>
        </w:rPr>
        <w:t xml:space="preserve"> Nederland</w:t>
      </w:r>
    </w:p>
    <w:p w14:paraId="122D0B38" w14:textId="77777777" w:rsidR="00A94C84" w:rsidRPr="003142EE" w:rsidRDefault="00A94C84" w:rsidP="007135B1">
      <w:pPr>
        <w:rPr>
          <w:rFonts w:eastAsia="Verdana"/>
          <w:sz w:val="20"/>
          <w:szCs w:val="20"/>
        </w:rPr>
      </w:pPr>
      <w:proofErr w:type="spellStart"/>
      <w:r>
        <w:rPr>
          <w:rFonts w:eastAsia="Verdana"/>
          <w:sz w:val="20"/>
          <w:szCs w:val="20"/>
        </w:rPr>
        <w:t>Address</w:t>
      </w:r>
      <w:proofErr w:type="spellEnd"/>
      <w:r>
        <w:rPr>
          <w:rFonts w:eastAsia="Verdana"/>
          <w:sz w:val="20"/>
          <w:szCs w:val="20"/>
        </w:rPr>
        <w:t>:</w:t>
      </w:r>
      <w:r>
        <w:rPr>
          <w:rFonts w:eastAsia="Verdana"/>
          <w:sz w:val="20"/>
          <w:szCs w:val="20"/>
        </w:rPr>
        <w:tab/>
        <w:t>Venray Heuvelstraat 9b 5801CS Venray</w:t>
      </w:r>
    </w:p>
    <w:p w14:paraId="6514147F" w14:textId="77777777" w:rsidR="00A94C84" w:rsidRDefault="00A94C84" w:rsidP="007135B1">
      <w:pPr>
        <w:rPr>
          <w:rFonts w:eastAsia="Verdana"/>
          <w:sz w:val="20"/>
          <w:szCs w:val="20"/>
        </w:rPr>
      </w:pPr>
      <w:r>
        <w:rPr>
          <w:rFonts w:eastAsia="Verdana"/>
          <w:sz w:val="20"/>
          <w:szCs w:val="20"/>
        </w:rPr>
        <w:t>Email:</w:t>
      </w:r>
      <w:r>
        <w:rPr>
          <w:rFonts w:eastAsia="Verdana"/>
          <w:sz w:val="20"/>
          <w:szCs w:val="20"/>
        </w:rPr>
        <w:tab/>
      </w:r>
      <w:r>
        <w:rPr>
          <w:rFonts w:eastAsia="Verdana"/>
          <w:sz w:val="20"/>
          <w:szCs w:val="20"/>
        </w:rPr>
        <w:tab/>
      </w:r>
      <w:hyperlink r:id="rId9" w:history="1">
        <w:r w:rsidRPr="00102A22">
          <w:rPr>
            <w:rStyle w:val="Hyperlink"/>
            <w:rFonts w:eastAsia="Verdana" w:cs="Verdana"/>
            <w:sz w:val="20"/>
            <w:szCs w:val="20"/>
          </w:rPr>
          <w:t>dutch.open.venray@gmail.com</w:t>
        </w:r>
      </w:hyperlink>
    </w:p>
    <w:p w14:paraId="4E632BF8" w14:textId="77777777" w:rsidR="00A94C84" w:rsidRDefault="00A94C84" w:rsidP="007135B1">
      <w:pPr>
        <w:rPr>
          <w:rFonts w:eastAsia="Verdana"/>
          <w:sz w:val="20"/>
          <w:szCs w:val="20"/>
        </w:rPr>
      </w:pPr>
      <w:r>
        <w:rPr>
          <w:rFonts w:eastAsia="Verdana"/>
          <w:sz w:val="20"/>
          <w:szCs w:val="20"/>
        </w:rPr>
        <w:t>Tel:</w:t>
      </w:r>
      <w:r>
        <w:rPr>
          <w:rFonts w:eastAsia="Verdana"/>
          <w:sz w:val="20"/>
          <w:szCs w:val="20"/>
        </w:rPr>
        <w:tab/>
      </w:r>
      <w:r>
        <w:rPr>
          <w:rFonts w:eastAsia="Verdana"/>
          <w:sz w:val="20"/>
          <w:szCs w:val="20"/>
        </w:rPr>
        <w:tab/>
        <w:t>+31 622136206</w:t>
      </w:r>
    </w:p>
    <w:p w14:paraId="4D9AAF25" w14:textId="77777777" w:rsidR="00A94C84" w:rsidRDefault="00A94C84" w:rsidP="007135B1">
      <w:pPr>
        <w:rPr>
          <w:rFonts w:eastAsia="Verdana"/>
          <w:sz w:val="20"/>
          <w:szCs w:val="20"/>
        </w:rPr>
      </w:pPr>
    </w:p>
    <w:p w14:paraId="423E076B" w14:textId="77777777" w:rsidR="00A94C84" w:rsidRPr="007135B1" w:rsidRDefault="00A94C84" w:rsidP="007135B1">
      <w:pPr>
        <w:rPr>
          <w:rFonts w:eastAsia="Verdana"/>
          <w:b/>
          <w:bCs/>
          <w:sz w:val="20"/>
          <w:szCs w:val="20"/>
          <w:lang w:val="en-GB"/>
        </w:rPr>
      </w:pPr>
      <w:r w:rsidRPr="007135B1">
        <w:rPr>
          <w:rFonts w:eastAsia="Verdana"/>
          <w:b/>
          <w:bCs/>
          <w:sz w:val="20"/>
          <w:szCs w:val="20"/>
          <w:lang w:val="en-GB"/>
        </w:rPr>
        <w:t>Emergency Contacts:</w:t>
      </w:r>
      <w:r w:rsidRPr="007135B1">
        <w:rPr>
          <w:rFonts w:eastAsia="Verdana"/>
          <w:b/>
          <w:bCs/>
          <w:sz w:val="20"/>
          <w:szCs w:val="20"/>
          <w:lang w:val="en-GB"/>
        </w:rPr>
        <w:tab/>
      </w:r>
    </w:p>
    <w:p w14:paraId="60AF59B4" w14:textId="77777777" w:rsidR="00A94C84" w:rsidRPr="00A94C84" w:rsidRDefault="00A94C84" w:rsidP="007135B1">
      <w:pPr>
        <w:rPr>
          <w:rFonts w:eastAsia="Verdana"/>
          <w:sz w:val="20"/>
          <w:szCs w:val="20"/>
          <w:lang w:val="en-GB"/>
        </w:rPr>
      </w:pPr>
      <w:bookmarkStart w:id="0" w:name="_heading=h.gjdgxs" w:colFirst="0" w:colLast="0"/>
      <w:bookmarkEnd w:id="0"/>
      <w:r w:rsidRPr="00A94C84">
        <w:rPr>
          <w:rFonts w:eastAsia="Verdana"/>
          <w:sz w:val="20"/>
          <w:szCs w:val="20"/>
          <w:lang w:val="en-GB"/>
        </w:rPr>
        <w:t>General matters:</w:t>
      </w:r>
      <w:r w:rsidRPr="00A94C84">
        <w:rPr>
          <w:rFonts w:eastAsia="Verdana"/>
          <w:sz w:val="20"/>
          <w:szCs w:val="20"/>
          <w:lang w:val="en-GB"/>
        </w:rPr>
        <w:tab/>
        <w:t>;</w:t>
      </w:r>
      <w:r w:rsidRPr="00A94C84">
        <w:rPr>
          <w:rFonts w:eastAsia="Verdana"/>
          <w:sz w:val="20"/>
          <w:szCs w:val="20"/>
          <w:lang w:val="en-GB"/>
        </w:rPr>
        <w:tab/>
      </w:r>
      <w:bookmarkStart w:id="1" w:name="_Hlk169025521"/>
      <w:r w:rsidRPr="00A94C84">
        <w:rPr>
          <w:rFonts w:eastAsia="Verdana"/>
          <w:color w:val="0000FF"/>
          <w:sz w:val="20"/>
          <w:szCs w:val="20"/>
          <w:u w:val="single"/>
          <w:lang w:val="en-GB"/>
        </w:rPr>
        <w:t>dutch.open.venray@gmail.com</w:t>
      </w:r>
      <w:bookmarkEnd w:id="1"/>
      <w:r w:rsidRPr="00A94C84">
        <w:rPr>
          <w:rFonts w:eastAsia="Verdana"/>
          <w:sz w:val="20"/>
          <w:szCs w:val="20"/>
          <w:lang w:val="en-GB"/>
        </w:rPr>
        <w:tab/>
        <w:t xml:space="preserve"> </w:t>
      </w:r>
    </w:p>
    <w:p w14:paraId="42113352" w14:textId="14678A39" w:rsidR="00A94C84" w:rsidRPr="00A94C84" w:rsidRDefault="00A94C84" w:rsidP="007135B1">
      <w:pPr>
        <w:rPr>
          <w:rFonts w:eastAsia="Verdana"/>
          <w:sz w:val="20"/>
          <w:szCs w:val="20"/>
          <w:lang w:val="en-GB"/>
        </w:rPr>
      </w:pPr>
      <w:r w:rsidRPr="00A94C84">
        <w:rPr>
          <w:rFonts w:eastAsia="Verdana"/>
          <w:sz w:val="20"/>
          <w:szCs w:val="20"/>
          <w:lang w:val="en-GB"/>
        </w:rPr>
        <w:t>Accommodation:      ;</w:t>
      </w:r>
      <w:r w:rsidRPr="00A94C84">
        <w:rPr>
          <w:rFonts w:eastAsia="Verdana"/>
          <w:sz w:val="20"/>
          <w:szCs w:val="20"/>
          <w:lang w:val="en-GB"/>
        </w:rPr>
        <w:tab/>
      </w:r>
      <w:hyperlink r:id="rId10" w:history="1">
        <w:r w:rsidRPr="00A94C84">
          <w:rPr>
            <w:rStyle w:val="Hyperlink"/>
            <w:rFonts w:eastAsia="Verdana" w:cs="Verdana"/>
            <w:sz w:val="20"/>
            <w:szCs w:val="20"/>
            <w:lang w:val="en-GB"/>
          </w:rPr>
          <w:t>dutch.open.venray@gmail.com</w:t>
        </w:r>
      </w:hyperlink>
    </w:p>
    <w:p w14:paraId="28EA9DF8" w14:textId="77777777" w:rsidR="00A94C84" w:rsidRPr="00A94C84" w:rsidRDefault="00A94C84" w:rsidP="007135B1">
      <w:pPr>
        <w:rPr>
          <w:rFonts w:eastAsia="Verdana"/>
          <w:sz w:val="20"/>
          <w:szCs w:val="20"/>
          <w:lang w:val="en-GB"/>
        </w:rPr>
      </w:pPr>
      <w:r w:rsidRPr="00A94C84">
        <w:rPr>
          <w:rFonts w:eastAsia="Verdana"/>
          <w:sz w:val="20"/>
          <w:szCs w:val="20"/>
          <w:lang w:val="en-GB"/>
        </w:rPr>
        <w:t>Transport:</w:t>
      </w:r>
      <w:r w:rsidRPr="00A94C84">
        <w:rPr>
          <w:rFonts w:eastAsia="Verdana"/>
          <w:sz w:val="20"/>
          <w:szCs w:val="20"/>
          <w:lang w:val="en-GB"/>
        </w:rPr>
        <w:tab/>
      </w:r>
      <w:r w:rsidRPr="00A94C84">
        <w:rPr>
          <w:rFonts w:eastAsia="Verdana"/>
          <w:sz w:val="20"/>
          <w:szCs w:val="20"/>
          <w:lang w:val="en-GB"/>
        </w:rPr>
        <w:tab/>
        <w:t>;</w:t>
      </w:r>
      <w:r w:rsidRPr="00A94C84">
        <w:rPr>
          <w:rFonts w:eastAsia="Verdana"/>
          <w:sz w:val="20"/>
          <w:szCs w:val="20"/>
          <w:lang w:val="en-GB"/>
        </w:rPr>
        <w:tab/>
      </w:r>
      <w:hyperlink r:id="rId11" w:history="1">
        <w:r w:rsidRPr="00A94C84">
          <w:rPr>
            <w:rStyle w:val="Hyperlink"/>
            <w:rFonts w:eastAsia="Verdana" w:cs="Verdana"/>
            <w:sz w:val="20"/>
            <w:szCs w:val="20"/>
            <w:lang w:val="en-GB"/>
          </w:rPr>
          <w:t>dutch.open.venray@gmail.com</w:t>
        </w:r>
      </w:hyperlink>
      <w:r w:rsidRPr="00A94C84">
        <w:rPr>
          <w:rFonts w:eastAsia="Verdana"/>
          <w:sz w:val="20"/>
          <w:szCs w:val="20"/>
          <w:lang w:val="en-GB"/>
        </w:rPr>
        <w:tab/>
      </w:r>
    </w:p>
    <w:p w14:paraId="4BBAEA04" w14:textId="77777777" w:rsidR="00A94C84" w:rsidRPr="00A94C84" w:rsidRDefault="00A94C84" w:rsidP="007135B1">
      <w:pPr>
        <w:rPr>
          <w:rFonts w:eastAsia="Verdana"/>
          <w:sz w:val="20"/>
          <w:szCs w:val="20"/>
          <w:lang w:val="en-GB"/>
        </w:rPr>
      </w:pPr>
    </w:p>
    <w:p w14:paraId="5CB07AC3" w14:textId="77777777" w:rsidR="00A94C84" w:rsidRPr="007135B1" w:rsidRDefault="00A94C84" w:rsidP="007135B1">
      <w:pPr>
        <w:rPr>
          <w:rFonts w:eastAsia="Verdana"/>
          <w:b/>
          <w:bCs/>
          <w:sz w:val="20"/>
          <w:szCs w:val="20"/>
        </w:rPr>
      </w:pPr>
      <w:r w:rsidRPr="007135B1">
        <w:rPr>
          <w:rFonts w:eastAsia="Verdana"/>
          <w:b/>
          <w:bCs/>
          <w:sz w:val="20"/>
          <w:szCs w:val="20"/>
        </w:rPr>
        <w:t>Judo Bond Nederland</w:t>
      </w:r>
    </w:p>
    <w:p w14:paraId="79626679" w14:textId="77777777" w:rsidR="00A94C84" w:rsidRPr="003142EE" w:rsidRDefault="00A94C84" w:rsidP="007135B1">
      <w:pPr>
        <w:rPr>
          <w:rFonts w:ascii="Calibri" w:eastAsia="Calibri" w:hAnsi="Calibri" w:cs="Calibri"/>
        </w:rPr>
      </w:pPr>
      <w:proofErr w:type="spellStart"/>
      <w:r w:rsidRPr="003142EE">
        <w:rPr>
          <w:rFonts w:eastAsia="Verdana"/>
          <w:sz w:val="20"/>
          <w:szCs w:val="20"/>
        </w:rPr>
        <w:t>Address</w:t>
      </w:r>
      <w:proofErr w:type="spellEnd"/>
      <w:r w:rsidRPr="003142EE">
        <w:rPr>
          <w:rFonts w:eastAsia="Verdana"/>
          <w:sz w:val="20"/>
          <w:szCs w:val="20"/>
        </w:rPr>
        <w:t>:</w:t>
      </w:r>
      <w:r w:rsidRPr="003142EE">
        <w:rPr>
          <w:rFonts w:eastAsia="Verdana"/>
          <w:sz w:val="20"/>
          <w:szCs w:val="20"/>
        </w:rPr>
        <w:tab/>
        <w:t>Kelvinbaan 48, 3439 MT Nieuwegein</w:t>
      </w:r>
    </w:p>
    <w:p w14:paraId="4F0235C7" w14:textId="77777777" w:rsidR="00A94C84" w:rsidRPr="003142EE" w:rsidRDefault="00A94C84" w:rsidP="007135B1">
      <w:pPr>
        <w:rPr>
          <w:rFonts w:eastAsia="Verdana"/>
          <w:sz w:val="20"/>
          <w:szCs w:val="20"/>
        </w:rPr>
      </w:pPr>
      <w:r w:rsidRPr="003142EE">
        <w:rPr>
          <w:rFonts w:eastAsia="Verdana"/>
          <w:sz w:val="20"/>
          <w:szCs w:val="20"/>
        </w:rPr>
        <w:t>Email:</w:t>
      </w:r>
      <w:r w:rsidRPr="003142EE">
        <w:rPr>
          <w:rFonts w:eastAsia="Verdana"/>
          <w:sz w:val="20"/>
          <w:szCs w:val="20"/>
        </w:rPr>
        <w:tab/>
      </w:r>
      <w:r w:rsidRPr="003142EE">
        <w:rPr>
          <w:rFonts w:eastAsia="Verdana"/>
          <w:sz w:val="20"/>
          <w:szCs w:val="20"/>
        </w:rPr>
        <w:tab/>
      </w:r>
      <w:r w:rsidRPr="003142EE">
        <w:rPr>
          <w:rFonts w:eastAsia="Verdana"/>
          <w:color w:val="1155CC"/>
          <w:sz w:val="20"/>
          <w:szCs w:val="20"/>
          <w:u w:val="single"/>
        </w:rPr>
        <w:t>in</w:t>
      </w:r>
      <w:r>
        <w:rPr>
          <w:rFonts w:eastAsia="Verdana"/>
          <w:color w:val="1155CC"/>
          <w:sz w:val="20"/>
          <w:szCs w:val="20"/>
          <w:u w:val="single"/>
        </w:rPr>
        <w:t>fo@jbn.nl</w:t>
      </w:r>
    </w:p>
    <w:p w14:paraId="22D5FD05" w14:textId="77777777" w:rsidR="00A94C84" w:rsidRPr="003142EE" w:rsidRDefault="00A94C84" w:rsidP="007135B1">
      <w:pPr>
        <w:rPr>
          <w:rFonts w:eastAsia="Verdana"/>
          <w:sz w:val="20"/>
          <w:szCs w:val="20"/>
        </w:rPr>
      </w:pPr>
      <w:r w:rsidRPr="003142EE">
        <w:rPr>
          <w:rFonts w:eastAsia="Verdana"/>
          <w:sz w:val="20"/>
          <w:szCs w:val="20"/>
        </w:rPr>
        <w:t>Tel:</w:t>
      </w:r>
      <w:r w:rsidRPr="003142EE">
        <w:rPr>
          <w:rFonts w:eastAsia="Verdana"/>
          <w:sz w:val="20"/>
          <w:szCs w:val="20"/>
        </w:rPr>
        <w:tab/>
      </w:r>
      <w:r w:rsidRPr="003142EE">
        <w:rPr>
          <w:rFonts w:eastAsia="Verdana"/>
          <w:sz w:val="20"/>
          <w:szCs w:val="20"/>
        </w:rPr>
        <w:tab/>
        <w:t>+3</w:t>
      </w:r>
      <w:r>
        <w:rPr>
          <w:rFonts w:eastAsia="Verdana"/>
          <w:sz w:val="20"/>
          <w:szCs w:val="20"/>
        </w:rPr>
        <w:t>1 30 707 36 00</w:t>
      </w:r>
    </w:p>
    <w:p w14:paraId="0658679C" w14:textId="77777777" w:rsidR="00A94C84" w:rsidRPr="00A94C84" w:rsidRDefault="00A94C84" w:rsidP="00A94C84">
      <w:pPr>
        <w:pStyle w:val="Kop1"/>
        <w:rPr>
          <w:lang w:val="en-GB"/>
        </w:rPr>
      </w:pPr>
      <w:bookmarkStart w:id="2" w:name="_heading=h.30j0zll" w:colFirst="0" w:colLast="0"/>
      <w:bookmarkEnd w:id="2"/>
      <w:r w:rsidRPr="00A94C84">
        <w:rPr>
          <w:lang w:val="en-GB"/>
        </w:rPr>
        <w:t>2. IMPORTANT INFORMATION</w:t>
      </w:r>
    </w:p>
    <w:p w14:paraId="088B8765" w14:textId="77777777" w:rsidR="00A94C84" w:rsidRPr="00A94C84" w:rsidRDefault="00A94C84" w:rsidP="007135B1">
      <w:pPr>
        <w:rPr>
          <w:rFonts w:eastAsia="Verdana"/>
          <w:lang w:val="en-GB"/>
        </w:rPr>
      </w:pPr>
      <w:r w:rsidRPr="007135B1">
        <w:rPr>
          <w:rFonts w:eastAsia="Verdana"/>
          <w:b/>
          <w:bCs/>
          <w:lang w:val="en-GB"/>
        </w:rPr>
        <w:t>Before</w:t>
      </w:r>
      <w:r w:rsidRPr="00A94C84">
        <w:rPr>
          <w:rFonts w:eastAsia="Verdana"/>
          <w:lang w:val="en-GB"/>
        </w:rPr>
        <w:t xml:space="preserve"> </w:t>
      </w:r>
      <w:r w:rsidRPr="007135B1">
        <w:rPr>
          <w:rFonts w:eastAsia="Verdana"/>
          <w:b/>
          <w:bCs/>
          <w:lang w:val="en-GB"/>
        </w:rPr>
        <w:t>Travelling</w:t>
      </w:r>
    </w:p>
    <w:p w14:paraId="6BD5D840" w14:textId="77777777" w:rsidR="00A94C84" w:rsidRPr="00A94C84" w:rsidRDefault="00A94C84" w:rsidP="007135B1">
      <w:pPr>
        <w:rPr>
          <w:rFonts w:eastAsia="Verdana"/>
          <w:lang w:val="en-GB"/>
        </w:rPr>
      </w:pPr>
      <w:r w:rsidRPr="00A94C84">
        <w:rPr>
          <w:rFonts w:eastAsia="Verdana"/>
          <w:lang w:val="en-GB"/>
        </w:rPr>
        <w:t>Passports must be valid for at least 6 months from the date of arrival.</w:t>
      </w:r>
    </w:p>
    <w:p w14:paraId="05D5EFB0" w14:textId="77777777" w:rsidR="00A94C84" w:rsidRPr="00A94C84" w:rsidRDefault="00A94C84" w:rsidP="007135B1">
      <w:pPr>
        <w:rPr>
          <w:rFonts w:eastAsia="Verdana"/>
          <w:lang w:val="en-GB"/>
        </w:rPr>
      </w:pPr>
      <w:r w:rsidRPr="00A94C84">
        <w:rPr>
          <w:rFonts w:eastAsia="Verdana"/>
          <w:lang w:val="en-GB"/>
        </w:rPr>
        <w:t>• Check host country entry requirements and airline requirements (if applicable).</w:t>
      </w:r>
    </w:p>
    <w:p w14:paraId="7B58DDB8" w14:textId="77777777" w:rsidR="00A94C84" w:rsidRPr="00A94C84" w:rsidRDefault="00A94C84" w:rsidP="007135B1">
      <w:pPr>
        <w:rPr>
          <w:rFonts w:eastAsia="Verdana"/>
          <w:lang w:val="en-GB"/>
        </w:rPr>
      </w:pPr>
      <w:r w:rsidRPr="00A94C84">
        <w:rPr>
          <w:rFonts w:eastAsia="Verdana"/>
          <w:lang w:val="en-GB"/>
        </w:rPr>
        <w:t>• Check if you need a visa, and if yes, make request from the LOC.</w:t>
      </w:r>
    </w:p>
    <w:p w14:paraId="1B3ED12F" w14:textId="77777777" w:rsidR="00A94C84" w:rsidRPr="00A94C84" w:rsidRDefault="00A94C84" w:rsidP="007135B1">
      <w:pPr>
        <w:rPr>
          <w:rFonts w:eastAsia="Verdana"/>
          <w:lang w:val="en-GB"/>
        </w:rPr>
      </w:pPr>
      <w:r w:rsidRPr="00A94C84">
        <w:rPr>
          <w:rFonts w:eastAsia="Verdana"/>
          <w:lang w:val="en-GB"/>
        </w:rPr>
        <w:t>• Send travel information (arrival and departures) to the LOC.</w:t>
      </w:r>
    </w:p>
    <w:p w14:paraId="30FF29A5" w14:textId="77777777" w:rsidR="007135B1" w:rsidRDefault="007135B1" w:rsidP="007135B1">
      <w:pPr>
        <w:rPr>
          <w:rFonts w:eastAsia="Verdana"/>
          <w:b/>
          <w:bCs/>
          <w:lang w:val="en-GB"/>
        </w:rPr>
      </w:pPr>
    </w:p>
    <w:p w14:paraId="53EBBCEF" w14:textId="6B518243" w:rsidR="00A94C84" w:rsidRPr="007135B1" w:rsidRDefault="00A94C84" w:rsidP="007135B1">
      <w:pPr>
        <w:rPr>
          <w:rFonts w:eastAsia="Verdana"/>
          <w:b/>
          <w:bCs/>
          <w:lang w:val="en-GB"/>
        </w:rPr>
      </w:pPr>
      <w:r w:rsidRPr="007135B1">
        <w:rPr>
          <w:rFonts w:eastAsia="Verdana"/>
          <w:b/>
          <w:bCs/>
          <w:lang w:val="en-GB"/>
        </w:rPr>
        <w:t>Entering host country</w:t>
      </w:r>
    </w:p>
    <w:p w14:paraId="15BBF3E5" w14:textId="77777777" w:rsidR="00A94C84" w:rsidRPr="00A94C84" w:rsidRDefault="00A94C84" w:rsidP="007135B1">
      <w:pPr>
        <w:rPr>
          <w:rFonts w:eastAsia="Verdana"/>
          <w:color w:val="1155CC"/>
          <w:u w:val="single"/>
          <w:lang w:val="en-GB"/>
        </w:rPr>
      </w:pPr>
      <w:r w:rsidRPr="00A94C84">
        <w:rPr>
          <w:rFonts w:eastAsia="Verdana"/>
          <w:lang w:val="en-GB"/>
        </w:rPr>
        <w:t>Each individual is responsible to ensure they follow the entry rules (passport validity, visas, entry permission letter, etc.) for the host country.</w:t>
      </w:r>
    </w:p>
    <w:p w14:paraId="79D27E42" w14:textId="77777777" w:rsidR="007135B1" w:rsidRDefault="007135B1" w:rsidP="007135B1">
      <w:pPr>
        <w:rPr>
          <w:rFonts w:eastAsia="Verdana"/>
          <w:b/>
          <w:bCs/>
          <w:lang w:val="en-GB"/>
        </w:rPr>
      </w:pPr>
    </w:p>
    <w:p w14:paraId="66884E36" w14:textId="47ED6899" w:rsidR="00A94C84" w:rsidRPr="007135B1" w:rsidRDefault="00A94C84" w:rsidP="007135B1">
      <w:pPr>
        <w:rPr>
          <w:rFonts w:eastAsia="Verdana"/>
          <w:b/>
          <w:bCs/>
          <w:lang w:val="en-GB"/>
        </w:rPr>
      </w:pPr>
      <w:r w:rsidRPr="007135B1">
        <w:rPr>
          <w:rFonts w:eastAsia="Verdana"/>
          <w:b/>
          <w:bCs/>
          <w:lang w:val="en-GB"/>
        </w:rPr>
        <w:t>Insurance</w:t>
      </w:r>
    </w:p>
    <w:p w14:paraId="68A39441" w14:textId="77777777" w:rsidR="007135B1" w:rsidRDefault="00A94C84" w:rsidP="007135B1">
      <w:pPr>
        <w:rPr>
          <w:rFonts w:eastAsia="Verdana"/>
          <w:szCs w:val="18"/>
          <w:lang w:val="en-GB"/>
        </w:rPr>
      </w:pPr>
      <w:r w:rsidRPr="00A94C84">
        <w:rPr>
          <w:rFonts w:eastAsia="Verdana"/>
          <w:lang w:val="en-GB"/>
        </w:rPr>
        <w:t>It is the responsibility of each participant to ensure that in addition to their normal insurance they have sufficient insurance in place to cover any pandemic related costs, including repatriation. The LOC of the event and the EJU accept no liability for any claims relating to cancellation of the event due to any pandemic or medical costs for any illness that may affect them during the event</w:t>
      </w:r>
      <w:r w:rsidRPr="00A94C84">
        <w:rPr>
          <w:rFonts w:eastAsia="Verdana"/>
          <w:szCs w:val="18"/>
          <w:lang w:val="en-GB"/>
        </w:rPr>
        <w:t>.</w:t>
      </w:r>
    </w:p>
    <w:p w14:paraId="2407F4D6" w14:textId="39C57EF0" w:rsidR="00A94C84" w:rsidRPr="007135B1" w:rsidRDefault="00A94C84" w:rsidP="007135B1">
      <w:pPr>
        <w:pStyle w:val="Kop1"/>
        <w:rPr>
          <w:rFonts w:eastAsia="Verdana" w:cs="Times New Roman"/>
          <w:color w:val="404040" w:themeColor="text1" w:themeTint="BF"/>
          <w:sz w:val="18"/>
          <w:szCs w:val="18"/>
          <w:lang w:val="en-GB"/>
        </w:rPr>
      </w:pPr>
      <w:r w:rsidRPr="00A94C84">
        <w:rPr>
          <w:sz w:val="18"/>
          <w:szCs w:val="18"/>
          <w:lang w:val="en-GB"/>
        </w:rPr>
        <w:br/>
      </w:r>
      <w:r w:rsidRPr="00A94C84">
        <w:rPr>
          <w:lang w:val="en-GB"/>
        </w:rPr>
        <w:t>3. COMPETITION VENUE</w:t>
      </w:r>
    </w:p>
    <w:p w14:paraId="60487CD9" w14:textId="77777777" w:rsidR="00A94C84" w:rsidRPr="007135B1" w:rsidRDefault="00A94C84" w:rsidP="007135B1">
      <w:pPr>
        <w:rPr>
          <w:rFonts w:eastAsia="Verdana"/>
          <w:b/>
          <w:bCs/>
          <w:lang w:val="en-GB"/>
        </w:rPr>
      </w:pPr>
      <w:bookmarkStart w:id="3" w:name="_heading=h.3znysh7" w:colFirst="0" w:colLast="0"/>
      <w:bookmarkEnd w:id="3"/>
      <w:proofErr w:type="spellStart"/>
      <w:r w:rsidRPr="007135B1">
        <w:rPr>
          <w:rFonts w:eastAsia="Verdana"/>
          <w:b/>
          <w:bCs/>
          <w:lang w:val="en-GB"/>
        </w:rPr>
        <w:t>Sporthal</w:t>
      </w:r>
      <w:proofErr w:type="spellEnd"/>
      <w:r w:rsidRPr="007135B1">
        <w:rPr>
          <w:rFonts w:eastAsia="Verdana"/>
          <w:b/>
          <w:bCs/>
          <w:lang w:val="en-GB"/>
        </w:rPr>
        <w:t xml:space="preserve"> de </w:t>
      </w:r>
      <w:proofErr w:type="spellStart"/>
      <w:r w:rsidRPr="007135B1">
        <w:rPr>
          <w:rFonts w:eastAsia="Verdana"/>
          <w:b/>
          <w:bCs/>
          <w:lang w:val="en-GB"/>
        </w:rPr>
        <w:t>Wetteling</w:t>
      </w:r>
      <w:proofErr w:type="spellEnd"/>
      <w:r w:rsidRPr="007135B1">
        <w:rPr>
          <w:rFonts w:eastAsia="Verdana"/>
          <w:b/>
          <w:bCs/>
          <w:lang w:val="en-GB"/>
        </w:rPr>
        <w:t xml:space="preserve"> Venray</w:t>
      </w:r>
    </w:p>
    <w:p w14:paraId="5935E132" w14:textId="262C0ED2" w:rsidR="00A94C84" w:rsidRPr="007135B1" w:rsidRDefault="00A94C84" w:rsidP="007135B1">
      <w:pPr>
        <w:rPr>
          <w:rFonts w:eastAsia="Verdana"/>
          <w:lang w:val="en-GB"/>
        </w:rPr>
      </w:pPr>
      <w:r w:rsidRPr="007135B1">
        <w:rPr>
          <w:rFonts w:eastAsia="Verdana"/>
          <w:b/>
          <w:bCs/>
          <w:lang w:val="en-GB"/>
        </w:rPr>
        <w:t>Address</w:t>
      </w:r>
      <w:r w:rsidRPr="00A94C84">
        <w:rPr>
          <w:rFonts w:eastAsia="Verdana"/>
          <w:lang w:val="en-GB"/>
        </w:rPr>
        <w:t xml:space="preserve">: </w:t>
      </w:r>
      <w:proofErr w:type="spellStart"/>
      <w:r w:rsidRPr="00A94C84">
        <w:rPr>
          <w:rFonts w:eastAsia="Verdana"/>
          <w:lang w:val="en-GB"/>
        </w:rPr>
        <w:t>Zuidsingel</w:t>
      </w:r>
      <w:proofErr w:type="spellEnd"/>
      <w:r w:rsidRPr="00A94C84">
        <w:rPr>
          <w:rFonts w:eastAsia="Verdana"/>
          <w:lang w:val="en-GB"/>
        </w:rPr>
        <w:t xml:space="preserve"> 2, 5802 EG, Venray</w:t>
      </w:r>
    </w:p>
    <w:p w14:paraId="29642818" w14:textId="03415447" w:rsidR="00A94C84" w:rsidRPr="007135B1" w:rsidRDefault="00A94C84" w:rsidP="007135B1">
      <w:pPr>
        <w:pStyle w:val="Kop1"/>
        <w:rPr>
          <w:lang w:val="en-GB"/>
        </w:rPr>
      </w:pPr>
      <w:r w:rsidRPr="00A94C84">
        <w:rPr>
          <w:lang w:val="en-GB"/>
        </w:rPr>
        <w:t>4. AGE</w:t>
      </w:r>
    </w:p>
    <w:p w14:paraId="0262F758" w14:textId="77777777" w:rsidR="00A94C84" w:rsidRPr="00A94C84" w:rsidRDefault="00A94C84" w:rsidP="00A94C84">
      <w:pPr>
        <w:ind w:right="-60"/>
        <w:jc w:val="both"/>
        <w:rPr>
          <w:rFonts w:eastAsia="Verdana" w:cs="Verdana"/>
          <w:sz w:val="20"/>
          <w:szCs w:val="20"/>
          <w:lang w:val="en-GB"/>
        </w:rPr>
      </w:pPr>
      <w:r w:rsidRPr="00A94C84">
        <w:rPr>
          <w:rFonts w:eastAsia="Verdana" w:cs="Verdana"/>
          <w:b/>
          <w:sz w:val="20"/>
          <w:szCs w:val="20"/>
          <w:lang w:val="en-GB"/>
        </w:rPr>
        <w:t>Under 15</w:t>
      </w:r>
      <w:r w:rsidRPr="00A94C84">
        <w:rPr>
          <w:rFonts w:eastAsia="Verdana" w:cs="Verdana"/>
          <w:sz w:val="20"/>
          <w:szCs w:val="20"/>
          <w:lang w:val="en-GB"/>
        </w:rPr>
        <w:t xml:space="preserve"> (Born in 2010 until 2019) </w:t>
      </w:r>
    </w:p>
    <w:p w14:paraId="29B78E30" w14:textId="77777777" w:rsidR="00A94C84" w:rsidRPr="00A94C84" w:rsidRDefault="00A94C84" w:rsidP="00A94C84">
      <w:pPr>
        <w:ind w:right="-60"/>
        <w:jc w:val="both"/>
        <w:rPr>
          <w:rFonts w:eastAsia="Verdana" w:cs="Verdana"/>
          <w:sz w:val="20"/>
          <w:szCs w:val="20"/>
          <w:highlight w:val="yellow"/>
          <w:lang w:val="en-GB"/>
        </w:rPr>
      </w:pPr>
      <w:r w:rsidRPr="00A94C84">
        <w:rPr>
          <w:rFonts w:eastAsia="Verdana" w:cs="Verdana"/>
          <w:color w:val="0D0D0D"/>
          <w:sz w:val="20"/>
          <w:szCs w:val="20"/>
          <w:lang w:val="en-GB"/>
        </w:rPr>
        <w:t>Competitors grouped into pools with a minimum of 2 contests and maximum age difference of three years between).</w:t>
      </w:r>
    </w:p>
    <w:p w14:paraId="01D68928" w14:textId="77777777" w:rsidR="00A94C84" w:rsidRPr="00A94C84" w:rsidRDefault="00A94C84" w:rsidP="00A94C84">
      <w:pPr>
        <w:ind w:right="-60"/>
        <w:rPr>
          <w:rFonts w:eastAsia="Verdana" w:cs="Verdana"/>
          <w:sz w:val="20"/>
          <w:szCs w:val="20"/>
          <w:lang w:val="en-GB"/>
        </w:rPr>
      </w:pPr>
      <w:r w:rsidRPr="00A94C84">
        <w:rPr>
          <w:rFonts w:eastAsia="Verdana" w:cs="Verdana"/>
          <w:b/>
          <w:sz w:val="20"/>
          <w:szCs w:val="20"/>
          <w:lang w:val="en-GB"/>
        </w:rPr>
        <w:t>Over 15 years old</w:t>
      </w:r>
      <w:r w:rsidRPr="00A94C84">
        <w:rPr>
          <w:rFonts w:eastAsia="Verdana" w:cs="Verdana"/>
          <w:sz w:val="20"/>
          <w:szCs w:val="20"/>
          <w:lang w:val="en-GB"/>
        </w:rPr>
        <w:t xml:space="preserve"> (Born in 2009 and older)</w:t>
      </w:r>
    </w:p>
    <w:p w14:paraId="1E58731D" w14:textId="77777777" w:rsidR="00A94C84" w:rsidRPr="00A94C84" w:rsidRDefault="00A94C84" w:rsidP="00A94C84">
      <w:pPr>
        <w:ind w:right="-60"/>
        <w:rPr>
          <w:rFonts w:eastAsia="Verdana" w:cs="Verdana"/>
          <w:sz w:val="20"/>
          <w:szCs w:val="20"/>
          <w:lang w:val="en-GB"/>
        </w:rPr>
      </w:pPr>
      <w:r w:rsidRPr="00A94C84">
        <w:rPr>
          <w:rFonts w:eastAsia="Verdana" w:cs="Verdana"/>
          <w:sz w:val="20"/>
          <w:szCs w:val="20"/>
          <w:lang w:val="en-GB"/>
        </w:rPr>
        <w:t xml:space="preserve">Consideration of pools will be given within </w:t>
      </w:r>
      <w:proofErr w:type="spellStart"/>
      <w:r w:rsidRPr="00A94C84">
        <w:rPr>
          <w:rFonts w:eastAsia="Verdana" w:cs="Verdana"/>
          <w:sz w:val="20"/>
          <w:szCs w:val="20"/>
          <w:lang w:val="en-GB"/>
        </w:rPr>
        <w:t>divisioning</w:t>
      </w:r>
      <w:proofErr w:type="spellEnd"/>
      <w:r w:rsidRPr="00A94C84">
        <w:rPr>
          <w:rFonts w:eastAsia="Verdana" w:cs="Verdana"/>
          <w:sz w:val="20"/>
          <w:szCs w:val="20"/>
          <w:lang w:val="en-GB"/>
        </w:rPr>
        <w:t xml:space="preserve"> and the discretion of the Tournament Director.</w:t>
      </w:r>
    </w:p>
    <w:p w14:paraId="50594490" w14:textId="77777777" w:rsidR="00B75CCE" w:rsidRDefault="00B75CCE" w:rsidP="00A94C84">
      <w:pPr>
        <w:pStyle w:val="Kop1"/>
        <w:rPr>
          <w:lang w:val="en-GB"/>
        </w:rPr>
      </w:pPr>
      <w:bookmarkStart w:id="4" w:name="_heading=h.2et92p0" w:colFirst="0" w:colLast="0"/>
      <w:bookmarkEnd w:id="4"/>
    </w:p>
    <w:p w14:paraId="4E3B4C6E" w14:textId="77777777" w:rsidR="00B75CCE" w:rsidRDefault="00B75CCE" w:rsidP="00A94C84">
      <w:pPr>
        <w:pStyle w:val="Kop1"/>
        <w:rPr>
          <w:lang w:val="en-GB"/>
        </w:rPr>
      </w:pPr>
    </w:p>
    <w:p w14:paraId="3A3E1310" w14:textId="77777777" w:rsidR="00B75CCE" w:rsidRDefault="00B75CCE" w:rsidP="00A94C84">
      <w:pPr>
        <w:pStyle w:val="Kop1"/>
        <w:rPr>
          <w:lang w:val="en-GB"/>
        </w:rPr>
      </w:pPr>
    </w:p>
    <w:p w14:paraId="24B2B14A" w14:textId="77777777" w:rsidR="00B75CCE" w:rsidRDefault="00B75CCE" w:rsidP="00A94C84">
      <w:pPr>
        <w:pStyle w:val="Kop1"/>
        <w:rPr>
          <w:lang w:val="en-GB"/>
        </w:rPr>
      </w:pPr>
    </w:p>
    <w:p w14:paraId="4244E020" w14:textId="596F7A46" w:rsidR="00A94C84" w:rsidRDefault="00A94C84" w:rsidP="00A94C84">
      <w:pPr>
        <w:pStyle w:val="Kop1"/>
        <w:rPr>
          <w:lang w:val="en-GB"/>
        </w:rPr>
      </w:pPr>
      <w:r w:rsidRPr="00A94C84">
        <w:rPr>
          <w:lang w:val="en-GB"/>
        </w:rPr>
        <w:t>5. PARTICIPATION</w:t>
      </w:r>
    </w:p>
    <w:p w14:paraId="70B31270" w14:textId="77777777" w:rsidR="00B75CCE" w:rsidRPr="00B75CCE" w:rsidRDefault="00B75CCE" w:rsidP="00B75CCE">
      <w:pPr>
        <w:rPr>
          <w:lang w:val="en-GB"/>
        </w:rPr>
      </w:pPr>
    </w:p>
    <w:p w14:paraId="75748293" w14:textId="7C4ACDEE" w:rsidR="00A94C84" w:rsidRPr="00A94C84" w:rsidRDefault="00A94C84" w:rsidP="00A94C84">
      <w:pPr>
        <w:ind w:right="-60"/>
        <w:jc w:val="both"/>
        <w:rPr>
          <w:rFonts w:eastAsia="Verdana" w:cs="Verdana"/>
          <w:sz w:val="20"/>
          <w:szCs w:val="20"/>
          <w:lang w:val="en-GB"/>
        </w:rPr>
      </w:pPr>
      <w:r w:rsidRPr="00A94C84">
        <w:rPr>
          <w:rFonts w:eastAsia="Verdana" w:cs="Verdana"/>
          <w:sz w:val="20"/>
          <w:szCs w:val="20"/>
          <w:lang w:val="en-GB"/>
        </w:rPr>
        <w:t xml:space="preserve">This Dutch Open tournament is open for </w:t>
      </w:r>
      <w:r w:rsidRPr="00A94C84">
        <w:rPr>
          <w:rFonts w:eastAsia="Verdana" w:cs="Verdana"/>
          <w:b/>
          <w:sz w:val="20"/>
          <w:szCs w:val="20"/>
          <w:lang w:val="en-GB"/>
        </w:rPr>
        <w:t>all clubs and EJU/IJF Member Federations</w:t>
      </w:r>
      <w:r w:rsidRPr="00A94C84">
        <w:rPr>
          <w:rFonts w:eastAsia="Verdana" w:cs="Verdana"/>
          <w:sz w:val="20"/>
          <w:szCs w:val="20"/>
          <w:lang w:val="en-GB"/>
        </w:rPr>
        <w:t xml:space="preserve">. In case of pandemic outbreak restrictions for the number of participants may apply. </w:t>
      </w:r>
    </w:p>
    <w:p w14:paraId="02D5A6DF" w14:textId="77777777" w:rsidR="00B75CCE" w:rsidRDefault="00B75CCE" w:rsidP="00A94C84">
      <w:pPr>
        <w:pStyle w:val="Kop1"/>
        <w:rPr>
          <w:lang w:val="en-GB"/>
        </w:rPr>
      </w:pPr>
    </w:p>
    <w:p w14:paraId="11C230F9" w14:textId="63530437" w:rsidR="00A94C84" w:rsidRDefault="00A94C84" w:rsidP="00A94C84">
      <w:pPr>
        <w:pStyle w:val="Kop1"/>
        <w:rPr>
          <w:lang w:val="en-GB"/>
        </w:rPr>
      </w:pPr>
      <w:r w:rsidRPr="00A94C84">
        <w:rPr>
          <w:lang w:val="en-GB"/>
        </w:rPr>
        <w:t xml:space="preserve">6. CATEGORIES </w:t>
      </w:r>
    </w:p>
    <w:p w14:paraId="6B33226F" w14:textId="77777777" w:rsidR="00D10048" w:rsidRPr="00D10048" w:rsidRDefault="00D10048" w:rsidP="00D10048">
      <w:pPr>
        <w:rPr>
          <w:lang w:val="en-GB"/>
        </w:rPr>
      </w:pPr>
    </w:p>
    <w:p w14:paraId="61DD85C4" w14:textId="77777777" w:rsidR="00A94C84" w:rsidRPr="00A94C84" w:rsidRDefault="00A94C84" w:rsidP="00A94C84">
      <w:pPr>
        <w:spacing w:after="60"/>
        <w:ind w:right="-60"/>
        <w:jc w:val="both"/>
        <w:rPr>
          <w:rFonts w:eastAsia="Verdana" w:cs="Verdana"/>
          <w:sz w:val="20"/>
          <w:szCs w:val="20"/>
          <w:lang w:val="en-GB"/>
        </w:rPr>
      </w:pPr>
      <w:r w:rsidRPr="00A94C84">
        <w:rPr>
          <w:rFonts w:eastAsia="Verdana" w:cs="Verdana"/>
          <w:sz w:val="20"/>
          <w:szCs w:val="20"/>
          <w:lang w:val="en-GB"/>
        </w:rPr>
        <w:t xml:space="preserve">The weight classes described in the IJF rules are only strictly observed with Levels 1, 2, 3 and VI (over 15 years old). The tournament director determines the allowed weight margin during the weigh-in procedure. At Levels 4 and 5, weight, experience and abilities are considered when </w:t>
      </w:r>
      <w:proofErr w:type="spellStart"/>
      <w:r w:rsidRPr="00A94C84">
        <w:rPr>
          <w:rFonts w:eastAsia="Verdana" w:cs="Verdana"/>
          <w:sz w:val="20"/>
          <w:szCs w:val="20"/>
          <w:lang w:val="en-GB"/>
        </w:rPr>
        <w:t>divisioning</w:t>
      </w:r>
      <w:proofErr w:type="spellEnd"/>
      <w:r w:rsidRPr="00A94C84">
        <w:rPr>
          <w:rFonts w:eastAsia="Verdana" w:cs="Verdana"/>
          <w:sz w:val="20"/>
          <w:szCs w:val="20"/>
          <w:lang w:val="en-GB"/>
        </w:rPr>
        <w:t xml:space="preserve"> and weighing in.</w:t>
      </w:r>
    </w:p>
    <w:p w14:paraId="2B1BC4A0" w14:textId="77777777" w:rsidR="00B75CCE" w:rsidRDefault="00B75CCE" w:rsidP="00A94C84">
      <w:pPr>
        <w:pStyle w:val="Kop1"/>
        <w:rPr>
          <w:lang w:val="en-GB"/>
        </w:rPr>
      </w:pPr>
    </w:p>
    <w:p w14:paraId="0A618AB8" w14:textId="5F49BE70" w:rsidR="00A94C84" w:rsidRDefault="00A94C84" w:rsidP="00A94C84">
      <w:pPr>
        <w:pStyle w:val="Kop1"/>
        <w:rPr>
          <w:lang w:val="en-GB"/>
        </w:rPr>
      </w:pPr>
      <w:r w:rsidRPr="00A94C84">
        <w:rPr>
          <w:lang w:val="en-GB"/>
        </w:rPr>
        <w:t>7. ENTRY FEE</w:t>
      </w:r>
    </w:p>
    <w:p w14:paraId="4B99CBD2" w14:textId="77777777" w:rsidR="00D10048" w:rsidRPr="00D10048" w:rsidRDefault="00D10048" w:rsidP="00D10048">
      <w:pPr>
        <w:rPr>
          <w:lang w:val="en-GB"/>
        </w:rPr>
      </w:pPr>
    </w:p>
    <w:p w14:paraId="5B137881" w14:textId="77777777" w:rsidR="00A94C84" w:rsidRPr="00A94C84" w:rsidRDefault="00A94C84" w:rsidP="00A94C84">
      <w:pPr>
        <w:ind w:right="-60"/>
        <w:rPr>
          <w:rFonts w:ascii="Trebuchet MS" w:eastAsia="Trebuchet MS" w:hAnsi="Trebuchet MS" w:cs="Trebuchet MS"/>
          <w:szCs w:val="18"/>
          <w:lang w:val="en-GB"/>
        </w:rPr>
      </w:pPr>
      <w:r w:rsidRPr="00A94C84">
        <w:rPr>
          <w:rFonts w:eastAsia="Verdana" w:cs="Verdana"/>
          <w:sz w:val="20"/>
          <w:szCs w:val="20"/>
          <w:lang w:val="en-GB"/>
        </w:rPr>
        <w:t xml:space="preserve">The EJU entry fee of </w:t>
      </w:r>
      <w:r w:rsidRPr="00A94C84">
        <w:rPr>
          <w:rFonts w:eastAsia="Verdana" w:cs="Verdana"/>
          <w:b/>
          <w:sz w:val="20"/>
          <w:szCs w:val="20"/>
          <w:lang w:val="en-GB"/>
        </w:rPr>
        <w:t>20€</w:t>
      </w:r>
      <w:r w:rsidRPr="00A94C84">
        <w:rPr>
          <w:rFonts w:eastAsia="Verdana" w:cs="Verdana"/>
          <w:sz w:val="20"/>
          <w:szCs w:val="20"/>
          <w:lang w:val="en-GB"/>
        </w:rPr>
        <w:t xml:space="preserve"> per athlete must be paid</w:t>
      </w:r>
      <w:r w:rsidRPr="00A94C84">
        <w:rPr>
          <w:rFonts w:ascii="Trebuchet MS" w:eastAsia="Trebuchet MS" w:hAnsi="Trebuchet MS" w:cs="Trebuchet MS"/>
          <w:szCs w:val="18"/>
          <w:lang w:val="en-GB"/>
        </w:rPr>
        <w:t>.</w:t>
      </w:r>
    </w:p>
    <w:p w14:paraId="60635F3E" w14:textId="77777777" w:rsidR="00B75CCE" w:rsidRDefault="00B75CCE" w:rsidP="007135B1">
      <w:pPr>
        <w:pStyle w:val="Kop1"/>
        <w:rPr>
          <w:lang w:val="en-GB"/>
        </w:rPr>
      </w:pPr>
    </w:p>
    <w:p w14:paraId="26AD57A4" w14:textId="78D00BD8" w:rsidR="00A94C84" w:rsidRPr="007135B1" w:rsidRDefault="00A94C84" w:rsidP="007135B1">
      <w:pPr>
        <w:pStyle w:val="Kop1"/>
        <w:rPr>
          <w:lang w:val="en-GB"/>
        </w:rPr>
      </w:pPr>
      <w:r w:rsidRPr="00A94C84">
        <w:rPr>
          <w:lang w:val="en-GB"/>
        </w:rPr>
        <w:t>8. DEADLINES</w:t>
      </w:r>
    </w:p>
    <w:p w14:paraId="3308EF45" w14:textId="77777777" w:rsidR="00B75CCE" w:rsidRDefault="00B75CCE" w:rsidP="00A94C84">
      <w:pPr>
        <w:tabs>
          <w:tab w:val="left" w:pos="5812"/>
        </w:tabs>
        <w:ind w:right="-60"/>
        <w:rPr>
          <w:rFonts w:eastAsia="Verdana" w:cs="Verdana"/>
          <w:b/>
          <w:sz w:val="20"/>
          <w:szCs w:val="20"/>
          <w:lang w:val="en-GB"/>
        </w:rPr>
      </w:pPr>
      <w:bookmarkStart w:id="5" w:name="_heading=h.tyjcwt" w:colFirst="0" w:colLast="0"/>
      <w:bookmarkEnd w:id="5"/>
    </w:p>
    <w:p w14:paraId="630800FF" w14:textId="777DE00B" w:rsidR="00A94C84" w:rsidRPr="00A94C84" w:rsidRDefault="00A94C84" w:rsidP="00A94C84">
      <w:pPr>
        <w:tabs>
          <w:tab w:val="left" w:pos="5812"/>
        </w:tabs>
        <w:ind w:right="-60"/>
        <w:rPr>
          <w:rFonts w:eastAsia="Verdana" w:cs="Verdana"/>
          <w:sz w:val="20"/>
          <w:szCs w:val="20"/>
          <w:lang w:val="en-GB"/>
        </w:rPr>
      </w:pPr>
      <w:r w:rsidRPr="00A94C84">
        <w:rPr>
          <w:rFonts w:eastAsia="Verdana" w:cs="Verdana"/>
          <w:b/>
          <w:sz w:val="20"/>
          <w:szCs w:val="20"/>
          <w:lang w:val="en-GB"/>
        </w:rPr>
        <w:t>Hotel Reservation:</w:t>
      </w:r>
      <w:r w:rsidRPr="00A94C84">
        <w:rPr>
          <w:rFonts w:eastAsia="Verdana" w:cs="Verdana"/>
          <w:b/>
          <w:sz w:val="20"/>
          <w:szCs w:val="20"/>
          <w:lang w:val="en-GB"/>
        </w:rPr>
        <w:tab/>
      </w:r>
      <w:r w:rsidRPr="00A94C84">
        <w:rPr>
          <w:rFonts w:eastAsia="Verdana" w:cs="Verdana"/>
          <w:sz w:val="20"/>
          <w:szCs w:val="20"/>
          <w:lang w:val="en-GB"/>
        </w:rPr>
        <w:t>Sunday 13</w:t>
      </w:r>
      <w:r w:rsidRPr="00A94C84">
        <w:rPr>
          <w:rFonts w:eastAsia="Verdana" w:cs="Verdana"/>
          <w:sz w:val="20"/>
          <w:szCs w:val="20"/>
          <w:vertAlign w:val="superscript"/>
          <w:lang w:val="en-GB"/>
        </w:rPr>
        <w:t>th</w:t>
      </w:r>
      <w:r w:rsidRPr="00A94C84">
        <w:rPr>
          <w:rFonts w:eastAsia="Verdana" w:cs="Verdana"/>
          <w:sz w:val="20"/>
          <w:szCs w:val="20"/>
          <w:lang w:val="en-GB"/>
        </w:rPr>
        <w:t xml:space="preserve"> October 2024</w:t>
      </w:r>
    </w:p>
    <w:p w14:paraId="451B2F59" w14:textId="77777777" w:rsidR="00A94C84" w:rsidRPr="00A94C84" w:rsidRDefault="00A94C84" w:rsidP="00A94C84">
      <w:pPr>
        <w:tabs>
          <w:tab w:val="left" w:pos="5812"/>
        </w:tabs>
        <w:ind w:right="-60"/>
        <w:rPr>
          <w:rFonts w:eastAsia="Verdana" w:cs="Verdana"/>
          <w:sz w:val="20"/>
          <w:szCs w:val="20"/>
          <w:lang w:val="en-GB"/>
        </w:rPr>
      </w:pPr>
      <w:r w:rsidRPr="00A94C84">
        <w:rPr>
          <w:rFonts w:eastAsia="Verdana" w:cs="Verdana"/>
          <w:sz w:val="20"/>
          <w:szCs w:val="20"/>
          <w:lang w:val="en-GB"/>
        </w:rPr>
        <w:t xml:space="preserve">                                                                             </w:t>
      </w:r>
    </w:p>
    <w:p w14:paraId="3EF434B6" w14:textId="77777777" w:rsidR="00A94C84" w:rsidRPr="00A94C84" w:rsidRDefault="00A94C84" w:rsidP="00A94C84">
      <w:pPr>
        <w:tabs>
          <w:tab w:val="left" w:pos="5812"/>
        </w:tabs>
        <w:ind w:right="-60"/>
        <w:rPr>
          <w:rFonts w:eastAsia="Verdana" w:cs="Verdana"/>
          <w:b/>
          <w:sz w:val="20"/>
          <w:szCs w:val="20"/>
          <w:lang w:val="en-GB"/>
        </w:rPr>
      </w:pPr>
      <w:bookmarkStart w:id="6" w:name="_heading=h.3dy6vkm" w:colFirst="0" w:colLast="0"/>
      <w:bookmarkEnd w:id="6"/>
      <w:r w:rsidRPr="00A94C84">
        <w:rPr>
          <w:rFonts w:eastAsia="Verdana" w:cs="Verdana"/>
          <w:b/>
          <w:sz w:val="20"/>
          <w:szCs w:val="20"/>
          <w:lang w:val="en-GB"/>
        </w:rPr>
        <w:t>Competition Registration:</w:t>
      </w:r>
      <w:r w:rsidRPr="00A94C84">
        <w:rPr>
          <w:rFonts w:eastAsia="Verdana" w:cs="Verdana"/>
          <w:b/>
          <w:sz w:val="20"/>
          <w:szCs w:val="20"/>
          <w:lang w:val="en-GB"/>
        </w:rPr>
        <w:tab/>
        <w:t>Sunday 13</w:t>
      </w:r>
      <w:r w:rsidRPr="00A94C84">
        <w:rPr>
          <w:rFonts w:eastAsia="Verdana" w:cs="Verdana"/>
          <w:b/>
          <w:sz w:val="20"/>
          <w:szCs w:val="20"/>
          <w:vertAlign w:val="superscript"/>
          <w:lang w:val="en-GB"/>
        </w:rPr>
        <w:t>th</w:t>
      </w:r>
      <w:r w:rsidRPr="00A94C84">
        <w:rPr>
          <w:rFonts w:eastAsia="Verdana" w:cs="Verdana"/>
          <w:b/>
          <w:sz w:val="20"/>
          <w:szCs w:val="20"/>
          <w:lang w:val="en-GB"/>
        </w:rPr>
        <w:t xml:space="preserve"> October 2024</w:t>
      </w:r>
    </w:p>
    <w:p w14:paraId="3996F99E" w14:textId="77777777" w:rsidR="00A94C84" w:rsidRPr="00A94C84" w:rsidRDefault="00A94C84" w:rsidP="00A94C84">
      <w:pPr>
        <w:tabs>
          <w:tab w:val="left" w:pos="5812"/>
        </w:tabs>
        <w:ind w:right="-60"/>
        <w:rPr>
          <w:rFonts w:eastAsia="Verdana" w:cs="Verdana"/>
          <w:b/>
          <w:sz w:val="20"/>
          <w:szCs w:val="20"/>
          <w:lang w:val="en-GB"/>
        </w:rPr>
      </w:pPr>
    </w:p>
    <w:p w14:paraId="6FF2F185" w14:textId="77777777" w:rsidR="00A94C84" w:rsidRPr="00A94C84" w:rsidRDefault="00A94C84" w:rsidP="00A94C84">
      <w:pPr>
        <w:tabs>
          <w:tab w:val="left" w:pos="5812"/>
        </w:tabs>
        <w:ind w:right="-60"/>
        <w:rPr>
          <w:rFonts w:eastAsia="Verdana" w:cs="Verdana"/>
          <w:sz w:val="20"/>
          <w:szCs w:val="20"/>
          <w:lang w:val="en-GB"/>
        </w:rPr>
      </w:pPr>
      <w:r w:rsidRPr="00A94C84">
        <w:rPr>
          <w:rFonts w:eastAsia="Verdana" w:cs="Verdana"/>
          <w:b/>
          <w:sz w:val="20"/>
          <w:szCs w:val="20"/>
          <w:lang w:val="en-GB"/>
        </w:rPr>
        <w:t>Travel details:</w:t>
      </w:r>
      <w:r w:rsidRPr="00A94C84">
        <w:rPr>
          <w:rFonts w:eastAsia="Verdana" w:cs="Verdana"/>
          <w:b/>
          <w:sz w:val="20"/>
          <w:szCs w:val="20"/>
          <w:lang w:val="en-GB"/>
        </w:rPr>
        <w:tab/>
      </w:r>
      <w:r w:rsidRPr="00A94C84">
        <w:rPr>
          <w:rFonts w:eastAsia="Verdana" w:cs="Verdana"/>
          <w:sz w:val="20"/>
          <w:szCs w:val="20"/>
          <w:lang w:val="en-GB"/>
        </w:rPr>
        <w:t>Sunday 13</w:t>
      </w:r>
      <w:r w:rsidRPr="00A94C84">
        <w:rPr>
          <w:rFonts w:eastAsia="Verdana" w:cs="Verdana"/>
          <w:sz w:val="20"/>
          <w:szCs w:val="20"/>
          <w:vertAlign w:val="superscript"/>
          <w:lang w:val="en-GB"/>
        </w:rPr>
        <w:t>th</w:t>
      </w:r>
      <w:r w:rsidRPr="00A94C84">
        <w:rPr>
          <w:rFonts w:eastAsia="Verdana" w:cs="Verdana"/>
          <w:sz w:val="20"/>
          <w:szCs w:val="20"/>
          <w:lang w:val="en-GB"/>
        </w:rPr>
        <w:t xml:space="preserve"> October 2024</w:t>
      </w:r>
    </w:p>
    <w:p w14:paraId="4B6F1FA6" w14:textId="77777777" w:rsidR="00B75CCE" w:rsidRDefault="00B75CCE" w:rsidP="00A94C84">
      <w:pPr>
        <w:pStyle w:val="Kop1"/>
        <w:rPr>
          <w:lang w:val="en-GB"/>
        </w:rPr>
      </w:pPr>
    </w:p>
    <w:p w14:paraId="752C55A1" w14:textId="77777777" w:rsidR="00B75CCE" w:rsidRDefault="00B75CCE" w:rsidP="00A94C84">
      <w:pPr>
        <w:pStyle w:val="Kop1"/>
        <w:rPr>
          <w:lang w:val="en-GB"/>
        </w:rPr>
      </w:pPr>
    </w:p>
    <w:p w14:paraId="56287453" w14:textId="40DDFD0C" w:rsidR="00A94C84" w:rsidRDefault="00A94C84" w:rsidP="00A94C84">
      <w:pPr>
        <w:pStyle w:val="Kop1"/>
        <w:rPr>
          <w:lang w:val="en-GB"/>
        </w:rPr>
      </w:pPr>
      <w:r w:rsidRPr="00A94C84">
        <w:rPr>
          <w:lang w:val="en-GB"/>
        </w:rPr>
        <w:t>9. PROGRAM</w:t>
      </w:r>
    </w:p>
    <w:p w14:paraId="1F6DCFA0" w14:textId="77777777" w:rsidR="00D10048" w:rsidRPr="00D10048" w:rsidRDefault="00D10048" w:rsidP="00D10048">
      <w:pPr>
        <w:rPr>
          <w:lang w:val="en-GB"/>
        </w:rPr>
      </w:pPr>
    </w:p>
    <w:p w14:paraId="69037B7A" w14:textId="77777777" w:rsidR="00A94C84" w:rsidRPr="00A94C84" w:rsidRDefault="00A94C84" w:rsidP="00A94C84">
      <w:pPr>
        <w:ind w:right="-60"/>
        <w:rPr>
          <w:rFonts w:ascii="Trebuchet MS" w:eastAsia="Trebuchet MS" w:hAnsi="Trebuchet MS" w:cs="Trebuchet MS"/>
          <w:szCs w:val="18"/>
          <w:lang w:val="en-GB"/>
        </w:rPr>
      </w:pPr>
      <w:r w:rsidRPr="00A94C84">
        <w:rPr>
          <w:rFonts w:ascii="Trebuchet MS" w:eastAsia="Trebuchet MS" w:hAnsi="Trebuchet MS" w:cs="Trebuchet MS"/>
          <w:szCs w:val="18"/>
          <w:lang w:val="en-GB"/>
        </w:rPr>
        <w:t>Attention: The schedule may be modified according to total number of entries and circumstances of competition</w:t>
      </w:r>
      <w:r w:rsidRPr="00A94C84">
        <w:rPr>
          <w:lang w:val="en-GB"/>
        </w:rPr>
        <w:t xml:space="preserve">. </w:t>
      </w:r>
      <w:r w:rsidRPr="00A94C84">
        <w:rPr>
          <w:rFonts w:ascii="Trebuchet MS" w:eastAsia="Trebuchet MS" w:hAnsi="Trebuchet MS" w:cs="Trebuchet MS"/>
          <w:szCs w:val="18"/>
          <w:lang w:val="en-GB"/>
        </w:rPr>
        <w:t>The start of the tournament will be confirmed once the final number of athletes is known.</w:t>
      </w:r>
    </w:p>
    <w:p w14:paraId="45A4E3AB" w14:textId="77777777" w:rsidR="00A94C84" w:rsidRPr="00A94C84" w:rsidRDefault="00A94C84" w:rsidP="00A94C84">
      <w:pPr>
        <w:ind w:right="-60"/>
        <w:rPr>
          <w:rFonts w:ascii="Trebuchet MS" w:eastAsia="Trebuchet MS" w:hAnsi="Trebuchet MS" w:cs="Trebuchet MS"/>
          <w:szCs w:val="18"/>
          <w:lang w:val="en-GB"/>
        </w:rPr>
      </w:pPr>
    </w:p>
    <w:tbl>
      <w:tblPr>
        <w:tblStyle w:val="Rastertabel1licht-Accent5"/>
        <w:tblW w:w="9290" w:type="dxa"/>
        <w:tblLook w:val="04A0" w:firstRow="1" w:lastRow="0" w:firstColumn="1" w:lastColumn="0" w:noHBand="0" w:noVBand="1"/>
      </w:tblPr>
      <w:tblGrid>
        <w:gridCol w:w="3132"/>
        <w:gridCol w:w="4644"/>
        <w:gridCol w:w="1514"/>
      </w:tblGrid>
      <w:tr w:rsidR="00A94C84" w14:paraId="7539BB7B" w14:textId="77777777" w:rsidTr="007135B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76" w:type="dxa"/>
            <w:gridSpan w:val="2"/>
            <w:noWrap/>
            <w:hideMark/>
          </w:tcPr>
          <w:p w14:paraId="61BEE39F" w14:textId="77777777" w:rsidR="00A94C84" w:rsidRDefault="00A94C84" w:rsidP="007135B1">
            <w:proofErr w:type="spellStart"/>
            <w:r>
              <w:t>Thursday</w:t>
            </w:r>
            <w:proofErr w:type="spellEnd"/>
            <w:r>
              <w:t xml:space="preserve"> 13 st November</w:t>
            </w:r>
          </w:p>
        </w:tc>
        <w:tc>
          <w:tcPr>
            <w:tcW w:w="1514" w:type="dxa"/>
            <w:noWrap/>
            <w:hideMark/>
          </w:tcPr>
          <w:p w14:paraId="732F360E" w14:textId="77777777" w:rsidR="00A94C84" w:rsidRDefault="00A94C84" w:rsidP="007135B1">
            <w:pPr>
              <w:cnfStyle w:val="100000000000" w:firstRow="1" w:lastRow="0" w:firstColumn="0" w:lastColumn="0" w:oddVBand="0" w:evenVBand="0" w:oddHBand="0" w:evenHBand="0" w:firstRowFirstColumn="0" w:firstRowLastColumn="0" w:lastRowFirstColumn="0" w:lastRowLastColumn="0"/>
            </w:pPr>
            <w:r>
              <w:t> </w:t>
            </w:r>
          </w:p>
        </w:tc>
      </w:tr>
      <w:tr w:rsidR="00A94C84" w:rsidRPr="00B75CCE" w14:paraId="70338EDE" w14:textId="77777777" w:rsidTr="007135B1">
        <w:trPr>
          <w:trHeight w:val="300"/>
        </w:trPr>
        <w:tc>
          <w:tcPr>
            <w:cnfStyle w:val="001000000000" w:firstRow="0" w:lastRow="0" w:firstColumn="1" w:lastColumn="0" w:oddVBand="0" w:evenVBand="0" w:oddHBand="0" w:evenHBand="0" w:firstRowFirstColumn="0" w:firstRowLastColumn="0" w:lastRowFirstColumn="0" w:lastRowLastColumn="0"/>
            <w:tcW w:w="3132" w:type="dxa"/>
            <w:noWrap/>
            <w:hideMark/>
          </w:tcPr>
          <w:p w14:paraId="42DA5C63" w14:textId="77777777" w:rsidR="00A94C84" w:rsidRDefault="00A94C84" w:rsidP="007135B1">
            <w:r>
              <w:t xml:space="preserve">Times </w:t>
            </w:r>
            <w:proofErr w:type="spellStart"/>
            <w:r>
              <w:t>to</w:t>
            </w:r>
            <w:proofErr w:type="spellEnd"/>
            <w:r>
              <w:t xml:space="preserve"> </w:t>
            </w:r>
            <w:proofErr w:type="spellStart"/>
            <w:r>
              <w:t>be</w:t>
            </w:r>
            <w:proofErr w:type="spellEnd"/>
            <w:r>
              <w:t xml:space="preserve"> </w:t>
            </w:r>
            <w:proofErr w:type="spellStart"/>
            <w:r>
              <w:t>confirmed</w:t>
            </w:r>
            <w:proofErr w:type="spellEnd"/>
          </w:p>
        </w:tc>
        <w:tc>
          <w:tcPr>
            <w:tcW w:w="4644" w:type="dxa"/>
            <w:noWrap/>
            <w:hideMark/>
          </w:tcPr>
          <w:p w14:paraId="4E1721CC" w14:textId="77777777" w:rsidR="00A94C84" w:rsidRPr="00A94C84" w:rsidRDefault="00A94C84" w:rsidP="007135B1">
            <w:pPr>
              <w:cnfStyle w:val="000000000000" w:firstRow="0" w:lastRow="0" w:firstColumn="0" w:lastColumn="0" w:oddVBand="0" w:evenVBand="0" w:oddHBand="0" w:evenHBand="0" w:firstRowFirstColumn="0" w:firstRowLastColumn="0" w:lastRowFirstColumn="0" w:lastRowLastColumn="0"/>
              <w:rPr>
                <w:lang w:val="en-GB"/>
              </w:rPr>
            </w:pPr>
            <w:proofErr w:type="spellStart"/>
            <w:r w:rsidRPr="00A94C84">
              <w:rPr>
                <w:lang w:val="en-GB"/>
              </w:rPr>
              <w:t>Arival</w:t>
            </w:r>
            <w:proofErr w:type="spellEnd"/>
            <w:r w:rsidRPr="00A94C84">
              <w:rPr>
                <w:lang w:val="en-GB"/>
              </w:rPr>
              <w:t xml:space="preserve"> L1,L2,L3 and VI (2009 and earlier)</w:t>
            </w:r>
          </w:p>
        </w:tc>
        <w:tc>
          <w:tcPr>
            <w:tcW w:w="1514" w:type="dxa"/>
            <w:noWrap/>
            <w:hideMark/>
          </w:tcPr>
          <w:p w14:paraId="68787529" w14:textId="77777777" w:rsidR="00A94C84" w:rsidRPr="00A94C84" w:rsidRDefault="00A94C84" w:rsidP="007135B1">
            <w:pPr>
              <w:cnfStyle w:val="000000000000" w:firstRow="0" w:lastRow="0" w:firstColumn="0" w:lastColumn="0" w:oddVBand="0" w:evenVBand="0" w:oddHBand="0" w:evenHBand="0" w:firstRowFirstColumn="0" w:firstRowLastColumn="0" w:lastRowFirstColumn="0" w:lastRowLastColumn="0"/>
              <w:rPr>
                <w:lang w:val="en-GB"/>
              </w:rPr>
            </w:pPr>
            <w:r w:rsidRPr="00A94C84">
              <w:rPr>
                <w:lang w:val="en-GB"/>
              </w:rPr>
              <w:t> </w:t>
            </w:r>
          </w:p>
        </w:tc>
      </w:tr>
      <w:tr w:rsidR="00A94C84" w14:paraId="7524E33A" w14:textId="77777777" w:rsidTr="007135B1">
        <w:trPr>
          <w:trHeight w:val="300"/>
        </w:trPr>
        <w:tc>
          <w:tcPr>
            <w:cnfStyle w:val="001000000000" w:firstRow="0" w:lastRow="0" w:firstColumn="1" w:lastColumn="0" w:oddVBand="0" w:evenVBand="0" w:oddHBand="0" w:evenHBand="0" w:firstRowFirstColumn="0" w:firstRowLastColumn="0" w:lastRowFirstColumn="0" w:lastRowLastColumn="0"/>
            <w:tcW w:w="7776" w:type="dxa"/>
            <w:gridSpan w:val="2"/>
            <w:noWrap/>
            <w:hideMark/>
          </w:tcPr>
          <w:p w14:paraId="04FCC6D9" w14:textId="77777777" w:rsidR="00A94C84" w:rsidRDefault="00A94C84" w:rsidP="007135B1">
            <w:r>
              <w:t xml:space="preserve">Friday 14 st November </w:t>
            </w:r>
          </w:p>
        </w:tc>
        <w:tc>
          <w:tcPr>
            <w:tcW w:w="1514" w:type="dxa"/>
            <w:noWrap/>
            <w:hideMark/>
          </w:tcPr>
          <w:p w14:paraId="70653165" w14:textId="77777777" w:rsidR="00A94C84" w:rsidRDefault="00A94C84" w:rsidP="007135B1">
            <w:pPr>
              <w:cnfStyle w:val="000000000000" w:firstRow="0" w:lastRow="0" w:firstColumn="0" w:lastColumn="0" w:oddVBand="0" w:evenVBand="0" w:oddHBand="0" w:evenHBand="0" w:firstRowFirstColumn="0" w:firstRowLastColumn="0" w:lastRowFirstColumn="0" w:lastRowLastColumn="0"/>
            </w:pPr>
            <w:r>
              <w:t> </w:t>
            </w:r>
          </w:p>
        </w:tc>
      </w:tr>
      <w:tr w:rsidR="00A94C84" w14:paraId="1BD22898" w14:textId="77777777" w:rsidTr="007135B1">
        <w:trPr>
          <w:trHeight w:val="300"/>
        </w:trPr>
        <w:tc>
          <w:tcPr>
            <w:cnfStyle w:val="001000000000" w:firstRow="0" w:lastRow="0" w:firstColumn="1" w:lastColumn="0" w:oddVBand="0" w:evenVBand="0" w:oddHBand="0" w:evenHBand="0" w:firstRowFirstColumn="0" w:firstRowLastColumn="0" w:lastRowFirstColumn="0" w:lastRowLastColumn="0"/>
            <w:tcW w:w="3132" w:type="dxa"/>
            <w:noWrap/>
            <w:hideMark/>
          </w:tcPr>
          <w:p w14:paraId="232E2BDF" w14:textId="77777777" w:rsidR="00A94C84" w:rsidRDefault="00A94C84" w:rsidP="007135B1">
            <w:r>
              <w:t xml:space="preserve">Times </w:t>
            </w:r>
            <w:proofErr w:type="spellStart"/>
            <w:r>
              <w:t>to</w:t>
            </w:r>
            <w:proofErr w:type="spellEnd"/>
            <w:r>
              <w:t xml:space="preserve"> </w:t>
            </w:r>
            <w:proofErr w:type="spellStart"/>
            <w:r>
              <w:t>be</w:t>
            </w:r>
            <w:proofErr w:type="spellEnd"/>
            <w:r>
              <w:t xml:space="preserve"> </w:t>
            </w:r>
            <w:proofErr w:type="spellStart"/>
            <w:r>
              <w:t>confirmed</w:t>
            </w:r>
            <w:proofErr w:type="spellEnd"/>
          </w:p>
        </w:tc>
        <w:tc>
          <w:tcPr>
            <w:tcW w:w="4644" w:type="dxa"/>
            <w:noWrap/>
            <w:hideMark/>
          </w:tcPr>
          <w:p w14:paraId="3D55D0F8" w14:textId="77777777" w:rsidR="00A94C84" w:rsidRPr="00A94C84" w:rsidRDefault="00A94C84" w:rsidP="007135B1">
            <w:pPr>
              <w:cnfStyle w:val="000000000000" w:firstRow="0" w:lastRow="0" w:firstColumn="0" w:lastColumn="0" w:oddVBand="0" w:evenVBand="0" w:oddHBand="0" w:evenHBand="0" w:firstRowFirstColumn="0" w:firstRowLastColumn="0" w:lastRowFirstColumn="0" w:lastRowLastColumn="0"/>
              <w:rPr>
                <w:lang w:val="en-GB"/>
              </w:rPr>
            </w:pPr>
            <w:proofErr w:type="spellStart"/>
            <w:r w:rsidRPr="00A94C84">
              <w:rPr>
                <w:lang w:val="en-GB"/>
              </w:rPr>
              <w:t>Arival</w:t>
            </w:r>
            <w:proofErr w:type="spellEnd"/>
            <w:r w:rsidRPr="00A94C84">
              <w:rPr>
                <w:lang w:val="en-GB"/>
              </w:rPr>
              <w:t xml:space="preserve"> L4, L5, VI and al born 2010 – 2019</w:t>
            </w:r>
          </w:p>
        </w:tc>
        <w:tc>
          <w:tcPr>
            <w:tcW w:w="1514" w:type="dxa"/>
            <w:noWrap/>
            <w:hideMark/>
          </w:tcPr>
          <w:p w14:paraId="203E9476" w14:textId="77777777" w:rsidR="00A94C84" w:rsidRDefault="00A94C84" w:rsidP="007135B1">
            <w:pPr>
              <w:cnfStyle w:val="000000000000" w:firstRow="0" w:lastRow="0" w:firstColumn="0" w:lastColumn="0" w:oddVBand="0" w:evenVBand="0" w:oddHBand="0" w:evenHBand="0" w:firstRowFirstColumn="0" w:firstRowLastColumn="0" w:lastRowFirstColumn="0" w:lastRowLastColumn="0"/>
            </w:pPr>
            <w:r>
              <w:t>De Wetteling</w:t>
            </w:r>
          </w:p>
        </w:tc>
      </w:tr>
      <w:tr w:rsidR="00A94C84" w14:paraId="622C419C" w14:textId="77777777" w:rsidTr="007135B1">
        <w:trPr>
          <w:trHeight w:val="300"/>
        </w:trPr>
        <w:tc>
          <w:tcPr>
            <w:cnfStyle w:val="001000000000" w:firstRow="0" w:lastRow="0" w:firstColumn="1" w:lastColumn="0" w:oddVBand="0" w:evenVBand="0" w:oddHBand="0" w:evenHBand="0" w:firstRowFirstColumn="0" w:firstRowLastColumn="0" w:lastRowFirstColumn="0" w:lastRowLastColumn="0"/>
            <w:tcW w:w="3132" w:type="dxa"/>
            <w:noWrap/>
          </w:tcPr>
          <w:p w14:paraId="686C0BC2" w14:textId="77777777" w:rsidR="00A94C84" w:rsidRDefault="00A94C84" w:rsidP="007135B1"/>
        </w:tc>
        <w:tc>
          <w:tcPr>
            <w:tcW w:w="4644" w:type="dxa"/>
            <w:noWrap/>
          </w:tcPr>
          <w:p w14:paraId="140C08B1" w14:textId="77777777" w:rsidR="00A94C84" w:rsidRDefault="00A94C84" w:rsidP="007135B1">
            <w:pPr>
              <w:cnfStyle w:val="000000000000" w:firstRow="0" w:lastRow="0" w:firstColumn="0" w:lastColumn="0" w:oddVBand="0" w:evenVBand="0" w:oddHBand="0" w:evenHBand="0" w:firstRowFirstColumn="0" w:firstRowLastColumn="0" w:lastRowFirstColumn="0" w:lastRowLastColumn="0"/>
            </w:pPr>
            <w:proofErr w:type="spellStart"/>
            <w:r w:rsidRPr="00873715">
              <w:t>Weigh</w:t>
            </w:r>
            <w:proofErr w:type="spellEnd"/>
            <w:r w:rsidRPr="00873715">
              <w:t xml:space="preserve"> in/</w:t>
            </w:r>
            <w:proofErr w:type="spellStart"/>
            <w:r w:rsidRPr="00873715">
              <w:t>accreditation</w:t>
            </w:r>
            <w:proofErr w:type="spellEnd"/>
          </w:p>
        </w:tc>
        <w:tc>
          <w:tcPr>
            <w:tcW w:w="1514" w:type="dxa"/>
            <w:noWrap/>
          </w:tcPr>
          <w:p w14:paraId="2CB62167" w14:textId="77777777" w:rsidR="00A94C84" w:rsidRDefault="00A94C84" w:rsidP="007135B1">
            <w:pPr>
              <w:cnfStyle w:val="000000000000" w:firstRow="0" w:lastRow="0" w:firstColumn="0" w:lastColumn="0" w:oddVBand="0" w:evenVBand="0" w:oddHBand="0" w:evenHBand="0" w:firstRowFirstColumn="0" w:firstRowLastColumn="0" w:lastRowFirstColumn="0" w:lastRowLastColumn="0"/>
            </w:pPr>
            <w:r>
              <w:t>De Wetteling</w:t>
            </w:r>
          </w:p>
        </w:tc>
      </w:tr>
      <w:tr w:rsidR="00A94C84" w14:paraId="150A0FB5" w14:textId="77777777" w:rsidTr="007135B1">
        <w:trPr>
          <w:trHeight w:val="300"/>
        </w:trPr>
        <w:tc>
          <w:tcPr>
            <w:cnfStyle w:val="001000000000" w:firstRow="0" w:lastRow="0" w:firstColumn="1" w:lastColumn="0" w:oddVBand="0" w:evenVBand="0" w:oddHBand="0" w:evenHBand="0" w:firstRowFirstColumn="0" w:firstRowLastColumn="0" w:lastRowFirstColumn="0" w:lastRowLastColumn="0"/>
            <w:tcW w:w="3132" w:type="dxa"/>
            <w:noWrap/>
          </w:tcPr>
          <w:p w14:paraId="56DDEBAA" w14:textId="77777777" w:rsidR="00A94C84" w:rsidRDefault="00A94C84" w:rsidP="007135B1"/>
        </w:tc>
        <w:tc>
          <w:tcPr>
            <w:tcW w:w="4644" w:type="dxa"/>
            <w:noWrap/>
          </w:tcPr>
          <w:p w14:paraId="1AA6CB7A" w14:textId="77777777" w:rsidR="00A94C84" w:rsidRPr="00A94C84" w:rsidRDefault="00A94C84" w:rsidP="007135B1">
            <w:pPr>
              <w:cnfStyle w:val="000000000000" w:firstRow="0" w:lastRow="0" w:firstColumn="0" w:lastColumn="0" w:oddVBand="0" w:evenVBand="0" w:oddHBand="0" w:evenHBand="0" w:firstRowFirstColumn="0" w:firstRowLastColumn="0" w:lastRowFirstColumn="0" w:lastRowLastColumn="0"/>
              <w:rPr>
                <w:lang w:val="en-GB"/>
              </w:rPr>
            </w:pPr>
            <w:proofErr w:type="spellStart"/>
            <w:r w:rsidRPr="00A94C84">
              <w:rPr>
                <w:lang w:val="en-GB"/>
              </w:rPr>
              <w:t>Divisioning</w:t>
            </w:r>
            <w:proofErr w:type="spellEnd"/>
            <w:r w:rsidRPr="00A94C84">
              <w:rPr>
                <w:lang w:val="en-GB"/>
              </w:rPr>
              <w:t xml:space="preserve"> only L1,L2,L3 and VI (2009 and earlier)</w:t>
            </w:r>
          </w:p>
        </w:tc>
        <w:tc>
          <w:tcPr>
            <w:tcW w:w="1514" w:type="dxa"/>
            <w:noWrap/>
          </w:tcPr>
          <w:p w14:paraId="0BD8BE52" w14:textId="77777777" w:rsidR="00A94C84" w:rsidRDefault="00A94C84" w:rsidP="007135B1">
            <w:pPr>
              <w:cnfStyle w:val="000000000000" w:firstRow="0" w:lastRow="0" w:firstColumn="0" w:lastColumn="0" w:oddVBand="0" w:evenVBand="0" w:oddHBand="0" w:evenHBand="0" w:firstRowFirstColumn="0" w:firstRowLastColumn="0" w:lastRowFirstColumn="0" w:lastRowLastColumn="0"/>
            </w:pPr>
            <w:r>
              <w:t>De Wetteling</w:t>
            </w:r>
          </w:p>
        </w:tc>
      </w:tr>
      <w:tr w:rsidR="00A94C84" w14:paraId="0B9CFC78" w14:textId="77777777" w:rsidTr="007135B1">
        <w:trPr>
          <w:trHeight w:val="300"/>
        </w:trPr>
        <w:tc>
          <w:tcPr>
            <w:cnfStyle w:val="001000000000" w:firstRow="0" w:lastRow="0" w:firstColumn="1" w:lastColumn="0" w:oddVBand="0" w:evenVBand="0" w:oddHBand="0" w:evenHBand="0" w:firstRowFirstColumn="0" w:firstRowLastColumn="0" w:lastRowFirstColumn="0" w:lastRowLastColumn="0"/>
            <w:tcW w:w="3132" w:type="dxa"/>
            <w:noWrap/>
          </w:tcPr>
          <w:p w14:paraId="3E0943E8" w14:textId="77777777" w:rsidR="00A94C84" w:rsidRDefault="00A94C84" w:rsidP="007135B1"/>
        </w:tc>
        <w:tc>
          <w:tcPr>
            <w:tcW w:w="4644" w:type="dxa"/>
            <w:noWrap/>
          </w:tcPr>
          <w:p w14:paraId="047EFB1E" w14:textId="77777777" w:rsidR="00A94C84" w:rsidRDefault="00A94C84" w:rsidP="007135B1">
            <w:pPr>
              <w:cnfStyle w:val="000000000000" w:firstRow="0" w:lastRow="0" w:firstColumn="0" w:lastColumn="0" w:oddVBand="0" w:evenVBand="0" w:oddHBand="0" w:evenHBand="0" w:firstRowFirstColumn="0" w:firstRowLastColumn="0" w:lastRowFirstColumn="0" w:lastRowLastColumn="0"/>
            </w:pPr>
            <w:r w:rsidRPr="009C4BA2">
              <w:t>Coach Meeting</w:t>
            </w:r>
          </w:p>
        </w:tc>
        <w:tc>
          <w:tcPr>
            <w:tcW w:w="1514" w:type="dxa"/>
            <w:noWrap/>
          </w:tcPr>
          <w:p w14:paraId="16746D97" w14:textId="77777777" w:rsidR="00A94C84" w:rsidRDefault="00A94C84" w:rsidP="007135B1">
            <w:pPr>
              <w:cnfStyle w:val="000000000000" w:firstRow="0" w:lastRow="0" w:firstColumn="0" w:lastColumn="0" w:oddVBand="0" w:evenVBand="0" w:oddHBand="0" w:evenHBand="0" w:firstRowFirstColumn="0" w:firstRowLastColumn="0" w:lastRowFirstColumn="0" w:lastRowLastColumn="0"/>
            </w:pPr>
            <w:r>
              <w:t>De Wetteling</w:t>
            </w:r>
          </w:p>
        </w:tc>
      </w:tr>
      <w:tr w:rsidR="00A94C84" w14:paraId="46F934A1" w14:textId="77777777" w:rsidTr="007135B1">
        <w:trPr>
          <w:trHeight w:val="300"/>
        </w:trPr>
        <w:tc>
          <w:tcPr>
            <w:cnfStyle w:val="001000000000" w:firstRow="0" w:lastRow="0" w:firstColumn="1" w:lastColumn="0" w:oddVBand="0" w:evenVBand="0" w:oddHBand="0" w:evenHBand="0" w:firstRowFirstColumn="0" w:firstRowLastColumn="0" w:lastRowFirstColumn="0" w:lastRowLastColumn="0"/>
            <w:tcW w:w="3132" w:type="dxa"/>
            <w:noWrap/>
            <w:hideMark/>
          </w:tcPr>
          <w:p w14:paraId="208E4D6E" w14:textId="77777777" w:rsidR="00A94C84" w:rsidRDefault="00A94C84" w:rsidP="007135B1">
            <w:r>
              <w:t> </w:t>
            </w:r>
          </w:p>
        </w:tc>
        <w:tc>
          <w:tcPr>
            <w:tcW w:w="4644" w:type="dxa"/>
            <w:noWrap/>
            <w:hideMark/>
          </w:tcPr>
          <w:p w14:paraId="0E3D3388" w14:textId="77777777" w:rsidR="00A94C84" w:rsidRPr="00A94C84" w:rsidRDefault="00A94C84" w:rsidP="007135B1">
            <w:pPr>
              <w:cnfStyle w:val="000000000000" w:firstRow="0" w:lastRow="0" w:firstColumn="0" w:lastColumn="0" w:oddVBand="0" w:evenVBand="0" w:oddHBand="0" w:evenHBand="0" w:firstRowFirstColumn="0" w:firstRowLastColumn="0" w:lastRowFirstColumn="0" w:lastRowLastColumn="0"/>
              <w:rPr>
                <w:lang w:val="en-GB"/>
              </w:rPr>
            </w:pPr>
            <w:r w:rsidRPr="00A94C84">
              <w:rPr>
                <w:lang w:val="en-GB"/>
              </w:rPr>
              <w:t>A-VI judo training all levels 2009 and earlier</w:t>
            </w:r>
          </w:p>
        </w:tc>
        <w:tc>
          <w:tcPr>
            <w:tcW w:w="1514" w:type="dxa"/>
            <w:noWrap/>
            <w:hideMark/>
          </w:tcPr>
          <w:p w14:paraId="5CEE8F38" w14:textId="77777777" w:rsidR="00A94C84" w:rsidRDefault="00A94C84" w:rsidP="007135B1">
            <w:pPr>
              <w:cnfStyle w:val="000000000000" w:firstRow="0" w:lastRow="0" w:firstColumn="0" w:lastColumn="0" w:oddVBand="0" w:evenVBand="0" w:oddHBand="0" w:evenHBand="0" w:firstRowFirstColumn="0" w:firstRowLastColumn="0" w:lastRowFirstColumn="0" w:lastRowLastColumn="0"/>
            </w:pPr>
            <w:r w:rsidRPr="00A94C84">
              <w:rPr>
                <w:lang w:val="en-GB"/>
              </w:rPr>
              <w:t> </w:t>
            </w:r>
            <w:r w:rsidRPr="0001748D">
              <w:t>De Wetteling</w:t>
            </w:r>
          </w:p>
        </w:tc>
      </w:tr>
      <w:tr w:rsidR="00A94C84" w14:paraId="2AD61232" w14:textId="77777777" w:rsidTr="007135B1">
        <w:trPr>
          <w:trHeight w:val="300"/>
        </w:trPr>
        <w:tc>
          <w:tcPr>
            <w:cnfStyle w:val="001000000000" w:firstRow="0" w:lastRow="0" w:firstColumn="1" w:lastColumn="0" w:oddVBand="0" w:evenVBand="0" w:oddHBand="0" w:evenHBand="0" w:firstRowFirstColumn="0" w:firstRowLastColumn="0" w:lastRowFirstColumn="0" w:lastRowLastColumn="0"/>
            <w:tcW w:w="3132" w:type="dxa"/>
            <w:noWrap/>
            <w:hideMark/>
          </w:tcPr>
          <w:p w14:paraId="6164E3CC" w14:textId="77777777" w:rsidR="00A94C84" w:rsidRDefault="00A94C84" w:rsidP="007135B1">
            <w:r>
              <w:t xml:space="preserve"> </w:t>
            </w:r>
            <w:proofErr w:type="spellStart"/>
            <w:r w:rsidRPr="00E30555">
              <w:t>Saturday</w:t>
            </w:r>
            <w:proofErr w:type="spellEnd"/>
            <w:r w:rsidRPr="00E30555">
              <w:t xml:space="preserve"> </w:t>
            </w:r>
            <w:r>
              <w:t>15nd November</w:t>
            </w:r>
          </w:p>
        </w:tc>
        <w:tc>
          <w:tcPr>
            <w:tcW w:w="4644" w:type="dxa"/>
            <w:noWrap/>
            <w:hideMark/>
          </w:tcPr>
          <w:p w14:paraId="7683E4BE" w14:textId="77777777" w:rsidR="00A94C84" w:rsidRDefault="00A94C84" w:rsidP="007135B1">
            <w:pPr>
              <w:cnfStyle w:val="000000000000" w:firstRow="0" w:lastRow="0" w:firstColumn="0" w:lastColumn="0" w:oddVBand="0" w:evenVBand="0" w:oddHBand="0" w:evenHBand="0" w:firstRowFirstColumn="0" w:firstRowLastColumn="0" w:lastRowFirstColumn="0" w:lastRowLastColumn="0"/>
            </w:pPr>
            <w:r>
              <w:t> </w:t>
            </w:r>
          </w:p>
        </w:tc>
        <w:tc>
          <w:tcPr>
            <w:tcW w:w="1514" w:type="dxa"/>
            <w:noWrap/>
            <w:hideMark/>
          </w:tcPr>
          <w:p w14:paraId="3CEB52D9" w14:textId="77777777" w:rsidR="00A94C84" w:rsidRDefault="00A94C84" w:rsidP="007135B1">
            <w:pPr>
              <w:cnfStyle w:val="000000000000" w:firstRow="0" w:lastRow="0" w:firstColumn="0" w:lastColumn="0" w:oddVBand="0" w:evenVBand="0" w:oddHBand="0" w:evenHBand="0" w:firstRowFirstColumn="0" w:firstRowLastColumn="0" w:lastRowFirstColumn="0" w:lastRowLastColumn="0"/>
            </w:pPr>
            <w:r>
              <w:t> </w:t>
            </w:r>
          </w:p>
        </w:tc>
      </w:tr>
      <w:tr w:rsidR="00A94C84" w14:paraId="0A8F344C" w14:textId="77777777" w:rsidTr="007135B1">
        <w:trPr>
          <w:trHeight w:val="300"/>
        </w:trPr>
        <w:tc>
          <w:tcPr>
            <w:cnfStyle w:val="001000000000" w:firstRow="0" w:lastRow="0" w:firstColumn="1" w:lastColumn="0" w:oddVBand="0" w:evenVBand="0" w:oddHBand="0" w:evenHBand="0" w:firstRowFirstColumn="0" w:firstRowLastColumn="0" w:lastRowFirstColumn="0" w:lastRowLastColumn="0"/>
            <w:tcW w:w="3132" w:type="dxa"/>
            <w:noWrap/>
            <w:hideMark/>
          </w:tcPr>
          <w:p w14:paraId="7184C6F4" w14:textId="77777777" w:rsidR="00A94C84" w:rsidRDefault="00A94C84" w:rsidP="007135B1">
            <w:r>
              <w:t xml:space="preserve">Times </w:t>
            </w:r>
            <w:proofErr w:type="spellStart"/>
            <w:r>
              <w:t>to</w:t>
            </w:r>
            <w:proofErr w:type="spellEnd"/>
            <w:r>
              <w:t xml:space="preserve"> </w:t>
            </w:r>
            <w:proofErr w:type="spellStart"/>
            <w:r>
              <w:t>be</w:t>
            </w:r>
            <w:proofErr w:type="spellEnd"/>
            <w:r>
              <w:t xml:space="preserve"> </w:t>
            </w:r>
            <w:proofErr w:type="spellStart"/>
            <w:r>
              <w:t>confirmed</w:t>
            </w:r>
            <w:proofErr w:type="spellEnd"/>
          </w:p>
        </w:tc>
        <w:tc>
          <w:tcPr>
            <w:tcW w:w="4644" w:type="dxa"/>
            <w:noWrap/>
            <w:hideMark/>
          </w:tcPr>
          <w:p w14:paraId="0DD160BA" w14:textId="77777777" w:rsidR="00A94C84" w:rsidRPr="00A94C84" w:rsidRDefault="00A94C84" w:rsidP="007135B1">
            <w:pPr>
              <w:cnfStyle w:val="000000000000" w:firstRow="0" w:lastRow="0" w:firstColumn="0" w:lastColumn="0" w:oddVBand="0" w:evenVBand="0" w:oddHBand="0" w:evenHBand="0" w:firstRowFirstColumn="0" w:firstRowLastColumn="0" w:lastRowFirstColumn="0" w:lastRowLastColumn="0"/>
              <w:rPr>
                <w:lang w:val="en-GB"/>
              </w:rPr>
            </w:pPr>
            <w:r w:rsidRPr="00A94C84">
              <w:rPr>
                <w:lang w:val="en-GB"/>
              </w:rPr>
              <w:t>Event Dutch Open A-VI</w:t>
            </w:r>
          </w:p>
        </w:tc>
        <w:tc>
          <w:tcPr>
            <w:tcW w:w="1514" w:type="dxa"/>
            <w:noWrap/>
            <w:hideMark/>
          </w:tcPr>
          <w:p w14:paraId="34786A35" w14:textId="77777777" w:rsidR="00A94C84" w:rsidRDefault="00A94C84" w:rsidP="007135B1">
            <w:pPr>
              <w:cnfStyle w:val="000000000000" w:firstRow="0" w:lastRow="0" w:firstColumn="0" w:lastColumn="0" w:oddVBand="0" w:evenVBand="0" w:oddHBand="0" w:evenHBand="0" w:firstRowFirstColumn="0" w:firstRowLastColumn="0" w:lastRowFirstColumn="0" w:lastRowLastColumn="0"/>
            </w:pPr>
            <w:r w:rsidRPr="00A94C84">
              <w:rPr>
                <w:lang w:val="en-GB"/>
              </w:rPr>
              <w:t> </w:t>
            </w:r>
            <w:r w:rsidRPr="0001748D">
              <w:t>De Wetteling</w:t>
            </w:r>
          </w:p>
        </w:tc>
      </w:tr>
      <w:tr w:rsidR="00A94C84" w14:paraId="44607027" w14:textId="77777777" w:rsidTr="007135B1">
        <w:trPr>
          <w:trHeight w:val="300"/>
        </w:trPr>
        <w:tc>
          <w:tcPr>
            <w:cnfStyle w:val="001000000000" w:firstRow="0" w:lastRow="0" w:firstColumn="1" w:lastColumn="0" w:oddVBand="0" w:evenVBand="0" w:oddHBand="0" w:evenHBand="0" w:firstRowFirstColumn="0" w:firstRowLastColumn="0" w:lastRowFirstColumn="0" w:lastRowLastColumn="0"/>
            <w:tcW w:w="3132" w:type="dxa"/>
            <w:noWrap/>
            <w:hideMark/>
          </w:tcPr>
          <w:p w14:paraId="32D5EE33" w14:textId="77777777" w:rsidR="00A94C84" w:rsidRDefault="00A94C84" w:rsidP="007135B1">
            <w:r>
              <w:t> </w:t>
            </w:r>
          </w:p>
        </w:tc>
        <w:tc>
          <w:tcPr>
            <w:tcW w:w="4644" w:type="dxa"/>
            <w:noWrap/>
            <w:hideMark/>
          </w:tcPr>
          <w:p w14:paraId="541FE2E8" w14:textId="77777777" w:rsidR="00A94C84" w:rsidRDefault="00A94C84" w:rsidP="007135B1">
            <w:pPr>
              <w:cnfStyle w:val="000000000000" w:firstRow="0" w:lastRow="0" w:firstColumn="0" w:lastColumn="0" w:oddVBand="0" w:evenVBand="0" w:oddHBand="0" w:evenHBand="0" w:firstRowFirstColumn="0" w:firstRowLastColumn="0" w:lastRowFirstColumn="0" w:lastRowLastColumn="0"/>
            </w:pPr>
            <w:proofErr w:type="spellStart"/>
            <w:r>
              <w:t>Dinner</w:t>
            </w:r>
            <w:proofErr w:type="spellEnd"/>
            <w:r>
              <w:t xml:space="preserve"> Party</w:t>
            </w:r>
          </w:p>
        </w:tc>
        <w:tc>
          <w:tcPr>
            <w:tcW w:w="1514" w:type="dxa"/>
            <w:noWrap/>
            <w:hideMark/>
          </w:tcPr>
          <w:p w14:paraId="6650C9F4" w14:textId="77777777" w:rsidR="00A94C84" w:rsidRDefault="00A94C84" w:rsidP="007135B1">
            <w:pPr>
              <w:cnfStyle w:val="000000000000" w:firstRow="0" w:lastRow="0" w:firstColumn="0" w:lastColumn="0" w:oddVBand="0" w:evenVBand="0" w:oddHBand="0" w:evenHBand="0" w:firstRowFirstColumn="0" w:firstRowLastColumn="0" w:lastRowFirstColumn="0" w:lastRowLastColumn="0"/>
            </w:pPr>
            <w:r>
              <w:t> </w:t>
            </w:r>
            <w:proofErr w:type="spellStart"/>
            <w:r>
              <w:t>Asteria</w:t>
            </w:r>
            <w:proofErr w:type="spellEnd"/>
          </w:p>
        </w:tc>
      </w:tr>
      <w:tr w:rsidR="00A94C84" w14:paraId="473752D4" w14:textId="77777777" w:rsidTr="007135B1">
        <w:trPr>
          <w:trHeight w:val="300"/>
        </w:trPr>
        <w:tc>
          <w:tcPr>
            <w:cnfStyle w:val="001000000000" w:firstRow="0" w:lastRow="0" w:firstColumn="1" w:lastColumn="0" w:oddVBand="0" w:evenVBand="0" w:oddHBand="0" w:evenHBand="0" w:firstRowFirstColumn="0" w:firstRowLastColumn="0" w:lastRowFirstColumn="0" w:lastRowLastColumn="0"/>
            <w:tcW w:w="7776" w:type="dxa"/>
            <w:gridSpan w:val="2"/>
            <w:noWrap/>
            <w:hideMark/>
          </w:tcPr>
          <w:p w14:paraId="7D4C40C0" w14:textId="77777777" w:rsidR="00B75CCE" w:rsidRDefault="00B75CCE" w:rsidP="007135B1">
            <w:pPr>
              <w:rPr>
                <w:b w:val="0"/>
                <w:bCs w:val="0"/>
              </w:rPr>
            </w:pPr>
          </w:p>
          <w:p w14:paraId="178C610B" w14:textId="77777777" w:rsidR="00B75CCE" w:rsidRDefault="00B75CCE" w:rsidP="007135B1">
            <w:pPr>
              <w:rPr>
                <w:b w:val="0"/>
                <w:bCs w:val="0"/>
              </w:rPr>
            </w:pPr>
          </w:p>
          <w:p w14:paraId="1403C7BB" w14:textId="77777777" w:rsidR="00B75CCE" w:rsidRDefault="00B75CCE" w:rsidP="007135B1">
            <w:pPr>
              <w:rPr>
                <w:b w:val="0"/>
                <w:bCs w:val="0"/>
              </w:rPr>
            </w:pPr>
          </w:p>
          <w:p w14:paraId="7F53F566" w14:textId="77777777" w:rsidR="00B75CCE" w:rsidRDefault="00B75CCE" w:rsidP="007135B1">
            <w:pPr>
              <w:rPr>
                <w:b w:val="0"/>
                <w:bCs w:val="0"/>
              </w:rPr>
            </w:pPr>
          </w:p>
          <w:p w14:paraId="65282CEE" w14:textId="77777777" w:rsidR="00B75CCE" w:rsidRDefault="00B75CCE" w:rsidP="007135B1">
            <w:pPr>
              <w:rPr>
                <w:b w:val="0"/>
                <w:bCs w:val="0"/>
              </w:rPr>
            </w:pPr>
          </w:p>
          <w:p w14:paraId="42BB7231" w14:textId="52FA3DF8" w:rsidR="00A94C84" w:rsidRDefault="00A94C84" w:rsidP="007135B1">
            <w:proofErr w:type="spellStart"/>
            <w:r>
              <w:t>Sunday</w:t>
            </w:r>
            <w:proofErr w:type="spellEnd"/>
            <w:r>
              <w:t xml:space="preserve"> 23rd November</w:t>
            </w:r>
          </w:p>
        </w:tc>
        <w:tc>
          <w:tcPr>
            <w:tcW w:w="1514" w:type="dxa"/>
            <w:noWrap/>
            <w:hideMark/>
          </w:tcPr>
          <w:p w14:paraId="2C189C77" w14:textId="77777777" w:rsidR="00A94C84" w:rsidRDefault="00A94C84" w:rsidP="007135B1">
            <w:pPr>
              <w:cnfStyle w:val="000000000000" w:firstRow="0" w:lastRow="0" w:firstColumn="0" w:lastColumn="0" w:oddVBand="0" w:evenVBand="0" w:oddHBand="0" w:evenHBand="0" w:firstRowFirstColumn="0" w:firstRowLastColumn="0" w:lastRowFirstColumn="0" w:lastRowLastColumn="0"/>
            </w:pPr>
            <w:r>
              <w:t> </w:t>
            </w:r>
          </w:p>
        </w:tc>
      </w:tr>
      <w:tr w:rsidR="00A94C84" w14:paraId="4C4D5BCE" w14:textId="77777777" w:rsidTr="007135B1">
        <w:trPr>
          <w:trHeight w:val="300"/>
        </w:trPr>
        <w:tc>
          <w:tcPr>
            <w:cnfStyle w:val="001000000000" w:firstRow="0" w:lastRow="0" w:firstColumn="1" w:lastColumn="0" w:oddVBand="0" w:evenVBand="0" w:oddHBand="0" w:evenHBand="0" w:firstRowFirstColumn="0" w:firstRowLastColumn="0" w:lastRowFirstColumn="0" w:lastRowLastColumn="0"/>
            <w:tcW w:w="3132" w:type="dxa"/>
            <w:noWrap/>
            <w:hideMark/>
          </w:tcPr>
          <w:p w14:paraId="30716170" w14:textId="77777777" w:rsidR="00A94C84" w:rsidRDefault="00A94C84" w:rsidP="007135B1">
            <w:r>
              <w:t xml:space="preserve">Times </w:t>
            </w:r>
            <w:proofErr w:type="spellStart"/>
            <w:r>
              <w:t>to</w:t>
            </w:r>
            <w:proofErr w:type="spellEnd"/>
            <w:r>
              <w:t xml:space="preserve"> </w:t>
            </w:r>
            <w:proofErr w:type="spellStart"/>
            <w:r>
              <w:t>be</w:t>
            </w:r>
            <w:proofErr w:type="spellEnd"/>
            <w:r>
              <w:t xml:space="preserve"> </w:t>
            </w:r>
            <w:proofErr w:type="spellStart"/>
            <w:r>
              <w:t>confirmed</w:t>
            </w:r>
            <w:proofErr w:type="spellEnd"/>
          </w:p>
        </w:tc>
        <w:tc>
          <w:tcPr>
            <w:tcW w:w="4644" w:type="dxa"/>
            <w:noWrap/>
            <w:hideMark/>
          </w:tcPr>
          <w:p w14:paraId="08B3D80A" w14:textId="77777777" w:rsidR="00A94C84" w:rsidRPr="00A94C84" w:rsidRDefault="00A94C84" w:rsidP="007135B1">
            <w:pPr>
              <w:cnfStyle w:val="000000000000" w:firstRow="0" w:lastRow="0" w:firstColumn="0" w:lastColumn="0" w:oddVBand="0" w:evenVBand="0" w:oddHBand="0" w:evenHBand="0" w:firstRowFirstColumn="0" w:firstRowLastColumn="0" w:lastRowFirstColumn="0" w:lastRowLastColumn="0"/>
              <w:rPr>
                <w:lang w:val="en-GB"/>
              </w:rPr>
            </w:pPr>
            <w:r w:rsidRPr="00A94C84">
              <w:rPr>
                <w:lang w:val="en-GB"/>
              </w:rPr>
              <w:t>Training A-VI all levels Morning</w:t>
            </w:r>
          </w:p>
        </w:tc>
        <w:tc>
          <w:tcPr>
            <w:tcW w:w="1514" w:type="dxa"/>
            <w:noWrap/>
            <w:hideMark/>
          </w:tcPr>
          <w:p w14:paraId="76739CA5" w14:textId="77777777" w:rsidR="00A94C84" w:rsidRDefault="00A94C84" w:rsidP="007135B1">
            <w:pPr>
              <w:cnfStyle w:val="000000000000" w:firstRow="0" w:lastRow="0" w:firstColumn="0" w:lastColumn="0" w:oddVBand="0" w:evenVBand="0" w:oddHBand="0" w:evenHBand="0" w:firstRowFirstColumn="0" w:firstRowLastColumn="0" w:lastRowFirstColumn="0" w:lastRowLastColumn="0"/>
            </w:pPr>
            <w:r w:rsidRPr="00A94C84">
              <w:rPr>
                <w:lang w:val="en-GB"/>
              </w:rPr>
              <w:t> </w:t>
            </w:r>
            <w:r w:rsidRPr="0001748D">
              <w:t>De Wetteling</w:t>
            </w:r>
          </w:p>
        </w:tc>
      </w:tr>
      <w:tr w:rsidR="00A94C84" w14:paraId="4F55CD30" w14:textId="77777777" w:rsidTr="007135B1">
        <w:trPr>
          <w:trHeight w:val="300"/>
        </w:trPr>
        <w:tc>
          <w:tcPr>
            <w:cnfStyle w:val="001000000000" w:firstRow="0" w:lastRow="0" w:firstColumn="1" w:lastColumn="0" w:oddVBand="0" w:evenVBand="0" w:oddHBand="0" w:evenHBand="0" w:firstRowFirstColumn="0" w:firstRowLastColumn="0" w:lastRowFirstColumn="0" w:lastRowLastColumn="0"/>
            <w:tcW w:w="3132" w:type="dxa"/>
            <w:noWrap/>
            <w:hideMark/>
          </w:tcPr>
          <w:p w14:paraId="4EC7BD09" w14:textId="77777777" w:rsidR="00A94C84" w:rsidRDefault="00A94C84" w:rsidP="007135B1">
            <w:r>
              <w:t> </w:t>
            </w:r>
          </w:p>
        </w:tc>
        <w:tc>
          <w:tcPr>
            <w:tcW w:w="4644" w:type="dxa"/>
            <w:noWrap/>
          </w:tcPr>
          <w:p w14:paraId="5FABDBE2" w14:textId="77777777" w:rsidR="00A94C84" w:rsidRDefault="00A94C84" w:rsidP="007135B1">
            <w:pPr>
              <w:cnfStyle w:val="000000000000" w:firstRow="0" w:lastRow="0" w:firstColumn="0" w:lastColumn="0" w:oddVBand="0" w:evenVBand="0" w:oddHBand="0" w:evenHBand="0" w:firstRowFirstColumn="0" w:firstRowLastColumn="0" w:lastRowFirstColumn="0" w:lastRowLastColumn="0"/>
            </w:pPr>
            <w:r>
              <w:t xml:space="preserve">Training </w:t>
            </w:r>
            <w:proofErr w:type="spellStart"/>
            <w:r>
              <w:t>afthernoon</w:t>
            </w:r>
            <w:proofErr w:type="spellEnd"/>
          </w:p>
        </w:tc>
        <w:tc>
          <w:tcPr>
            <w:tcW w:w="1514" w:type="dxa"/>
            <w:noWrap/>
            <w:hideMark/>
          </w:tcPr>
          <w:p w14:paraId="5F1F503B" w14:textId="77777777" w:rsidR="00A94C84" w:rsidRDefault="00A94C84" w:rsidP="007135B1">
            <w:pPr>
              <w:cnfStyle w:val="000000000000" w:firstRow="0" w:lastRow="0" w:firstColumn="0" w:lastColumn="0" w:oddVBand="0" w:evenVBand="0" w:oddHBand="0" w:evenHBand="0" w:firstRowFirstColumn="0" w:firstRowLastColumn="0" w:lastRowFirstColumn="0" w:lastRowLastColumn="0"/>
            </w:pPr>
            <w:r>
              <w:t> </w:t>
            </w:r>
            <w:proofErr w:type="spellStart"/>
            <w:r>
              <w:t>Dojo</w:t>
            </w:r>
            <w:proofErr w:type="spellEnd"/>
          </w:p>
        </w:tc>
      </w:tr>
      <w:tr w:rsidR="00A94C84" w14:paraId="5FC00697" w14:textId="77777777" w:rsidTr="007135B1">
        <w:trPr>
          <w:trHeight w:val="300"/>
        </w:trPr>
        <w:tc>
          <w:tcPr>
            <w:cnfStyle w:val="001000000000" w:firstRow="0" w:lastRow="0" w:firstColumn="1" w:lastColumn="0" w:oddVBand="0" w:evenVBand="0" w:oddHBand="0" w:evenHBand="0" w:firstRowFirstColumn="0" w:firstRowLastColumn="0" w:lastRowFirstColumn="0" w:lastRowLastColumn="0"/>
            <w:tcW w:w="3132" w:type="dxa"/>
            <w:noWrap/>
            <w:hideMark/>
          </w:tcPr>
          <w:p w14:paraId="29AD778A" w14:textId="77777777" w:rsidR="00A94C84" w:rsidRDefault="00A94C84" w:rsidP="007135B1">
            <w:r>
              <w:t> </w:t>
            </w:r>
          </w:p>
        </w:tc>
        <w:tc>
          <w:tcPr>
            <w:tcW w:w="4644" w:type="dxa"/>
            <w:noWrap/>
            <w:hideMark/>
          </w:tcPr>
          <w:p w14:paraId="7ECFBF72" w14:textId="77777777" w:rsidR="00A94C84" w:rsidRDefault="00A94C84" w:rsidP="007135B1">
            <w:pPr>
              <w:cnfStyle w:val="000000000000" w:firstRow="0" w:lastRow="0" w:firstColumn="0" w:lastColumn="0" w:oddVBand="0" w:evenVBand="0" w:oddHBand="0" w:evenHBand="0" w:firstRowFirstColumn="0" w:firstRowLastColumn="0" w:lastRowFirstColumn="0" w:lastRowLastColumn="0"/>
            </w:pPr>
            <w:r>
              <w:t> </w:t>
            </w:r>
            <w:proofErr w:type="spellStart"/>
            <w:r w:rsidRPr="0001748D">
              <w:t>Departure</w:t>
            </w:r>
            <w:proofErr w:type="spellEnd"/>
          </w:p>
        </w:tc>
        <w:tc>
          <w:tcPr>
            <w:tcW w:w="1514" w:type="dxa"/>
            <w:noWrap/>
            <w:hideMark/>
          </w:tcPr>
          <w:p w14:paraId="02F08236" w14:textId="77777777" w:rsidR="00A94C84" w:rsidRDefault="00A94C84" w:rsidP="007135B1">
            <w:pPr>
              <w:cnfStyle w:val="000000000000" w:firstRow="0" w:lastRow="0" w:firstColumn="0" w:lastColumn="0" w:oddVBand="0" w:evenVBand="0" w:oddHBand="0" w:evenHBand="0" w:firstRowFirstColumn="0" w:firstRowLastColumn="0" w:lastRowFirstColumn="0" w:lastRowLastColumn="0"/>
            </w:pPr>
            <w:r>
              <w:t> </w:t>
            </w:r>
          </w:p>
        </w:tc>
      </w:tr>
      <w:tr w:rsidR="00A94C84" w14:paraId="5118D16C" w14:textId="77777777" w:rsidTr="007135B1">
        <w:trPr>
          <w:trHeight w:val="300"/>
        </w:trPr>
        <w:tc>
          <w:tcPr>
            <w:cnfStyle w:val="001000000000" w:firstRow="0" w:lastRow="0" w:firstColumn="1" w:lastColumn="0" w:oddVBand="0" w:evenVBand="0" w:oddHBand="0" w:evenHBand="0" w:firstRowFirstColumn="0" w:firstRowLastColumn="0" w:lastRowFirstColumn="0" w:lastRowLastColumn="0"/>
            <w:tcW w:w="7776" w:type="dxa"/>
            <w:gridSpan w:val="2"/>
            <w:noWrap/>
            <w:hideMark/>
          </w:tcPr>
          <w:p w14:paraId="64C9B8CE" w14:textId="77777777" w:rsidR="00A94C84" w:rsidRDefault="00A94C84" w:rsidP="007135B1">
            <w:proofErr w:type="spellStart"/>
            <w:r>
              <w:t>Monday</w:t>
            </w:r>
            <w:proofErr w:type="spellEnd"/>
            <w:r>
              <w:t xml:space="preserve"> 24th November</w:t>
            </w:r>
          </w:p>
        </w:tc>
        <w:tc>
          <w:tcPr>
            <w:tcW w:w="1514" w:type="dxa"/>
            <w:noWrap/>
            <w:hideMark/>
          </w:tcPr>
          <w:p w14:paraId="29C3A189" w14:textId="77777777" w:rsidR="00A94C84" w:rsidRDefault="00A94C84" w:rsidP="007135B1">
            <w:pPr>
              <w:cnfStyle w:val="000000000000" w:firstRow="0" w:lastRow="0" w:firstColumn="0" w:lastColumn="0" w:oddVBand="0" w:evenVBand="0" w:oddHBand="0" w:evenHBand="0" w:firstRowFirstColumn="0" w:firstRowLastColumn="0" w:lastRowFirstColumn="0" w:lastRowLastColumn="0"/>
            </w:pPr>
            <w:r>
              <w:t> </w:t>
            </w:r>
          </w:p>
        </w:tc>
      </w:tr>
      <w:tr w:rsidR="00A94C84" w:rsidRPr="00B75CCE" w14:paraId="0A1EBF1E" w14:textId="77777777" w:rsidTr="007135B1">
        <w:trPr>
          <w:trHeight w:val="300"/>
        </w:trPr>
        <w:tc>
          <w:tcPr>
            <w:cnfStyle w:val="001000000000" w:firstRow="0" w:lastRow="0" w:firstColumn="1" w:lastColumn="0" w:oddVBand="0" w:evenVBand="0" w:oddHBand="0" w:evenHBand="0" w:firstRowFirstColumn="0" w:firstRowLastColumn="0" w:lastRowFirstColumn="0" w:lastRowLastColumn="0"/>
            <w:tcW w:w="3132" w:type="dxa"/>
            <w:noWrap/>
          </w:tcPr>
          <w:p w14:paraId="4026EF1B" w14:textId="77777777" w:rsidR="00A94C84" w:rsidRPr="00A94C84" w:rsidRDefault="00A94C84" w:rsidP="007135B1">
            <w:pPr>
              <w:rPr>
                <w:lang w:val="en-GB"/>
              </w:rPr>
            </w:pPr>
            <w:r w:rsidRPr="00A94C84">
              <w:rPr>
                <w:lang w:val="en-GB"/>
              </w:rPr>
              <w:t>A-VI training all levels Dojo</w:t>
            </w:r>
          </w:p>
        </w:tc>
        <w:tc>
          <w:tcPr>
            <w:tcW w:w="4644" w:type="dxa"/>
            <w:noWrap/>
          </w:tcPr>
          <w:p w14:paraId="30AFB49A" w14:textId="77777777" w:rsidR="00A94C84" w:rsidRPr="00A94C84" w:rsidRDefault="00A94C84" w:rsidP="007135B1">
            <w:pPr>
              <w:cnfStyle w:val="000000000000" w:firstRow="0" w:lastRow="0" w:firstColumn="0" w:lastColumn="0" w:oddVBand="0" w:evenVBand="0" w:oddHBand="0" w:evenHBand="0" w:firstRowFirstColumn="0" w:firstRowLastColumn="0" w:lastRowFirstColumn="0" w:lastRowLastColumn="0"/>
              <w:rPr>
                <w:lang w:val="en-GB"/>
              </w:rPr>
            </w:pPr>
          </w:p>
        </w:tc>
        <w:tc>
          <w:tcPr>
            <w:tcW w:w="1514" w:type="dxa"/>
            <w:noWrap/>
          </w:tcPr>
          <w:p w14:paraId="5FB050F5" w14:textId="77777777" w:rsidR="00A94C84" w:rsidRPr="00A94C84" w:rsidRDefault="00A94C84" w:rsidP="007135B1">
            <w:pPr>
              <w:cnfStyle w:val="000000000000" w:firstRow="0" w:lastRow="0" w:firstColumn="0" w:lastColumn="0" w:oddVBand="0" w:evenVBand="0" w:oddHBand="0" w:evenHBand="0" w:firstRowFirstColumn="0" w:firstRowLastColumn="0" w:lastRowFirstColumn="0" w:lastRowLastColumn="0"/>
              <w:rPr>
                <w:lang w:val="en-GB"/>
              </w:rPr>
            </w:pPr>
          </w:p>
        </w:tc>
      </w:tr>
      <w:tr w:rsidR="00A94C84" w14:paraId="72E0681D" w14:textId="77777777" w:rsidTr="007135B1">
        <w:trPr>
          <w:trHeight w:val="300"/>
        </w:trPr>
        <w:tc>
          <w:tcPr>
            <w:cnfStyle w:val="001000000000" w:firstRow="0" w:lastRow="0" w:firstColumn="1" w:lastColumn="0" w:oddVBand="0" w:evenVBand="0" w:oddHBand="0" w:evenHBand="0" w:firstRowFirstColumn="0" w:firstRowLastColumn="0" w:lastRowFirstColumn="0" w:lastRowLastColumn="0"/>
            <w:tcW w:w="3132" w:type="dxa"/>
            <w:noWrap/>
            <w:hideMark/>
          </w:tcPr>
          <w:p w14:paraId="58969BE4" w14:textId="77777777" w:rsidR="00A94C84" w:rsidRDefault="00A94C84" w:rsidP="007135B1">
            <w:proofErr w:type="spellStart"/>
            <w:r>
              <w:t>Departure</w:t>
            </w:r>
            <w:proofErr w:type="spellEnd"/>
          </w:p>
        </w:tc>
        <w:tc>
          <w:tcPr>
            <w:tcW w:w="4644" w:type="dxa"/>
            <w:noWrap/>
            <w:hideMark/>
          </w:tcPr>
          <w:p w14:paraId="24E76A4C" w14:textId="77777777" w:rsidR="00A94C84" w:rsidRDefault="00A94C84" w:rsidP="007135B1">
            <w:pPr>
              <w:cnfStyle w:val="000000000000" w:firstRow="0" w:lastRow="0" w:firstColumn="0" w:lastColumn="0" w:oddVBand="0" w:evenVBand="0" w:oddHBand="0" w:evenHBand="0" w:firstRowFirstColumn="0" w:firstRowLastColumn="0" w:lastRowFirstColumn="0" w:lastRowLastColumn="0"/>
            </w:pPr>
            <w:r>
              <w:t> </w:t>
            </w:r>
          </w:p>
        </w:tc>
        <w:tc>
          <w:tcPr>
            <w:tcW w:w="1514" w:type="dxa"/>
            <w:noWrap/>
            <w:hideMark/>
          </w:tcPr>
          <w:p w14:paraId="5CE5B1BC" w14:textId="77777777" w:rsidR="00A94C84" w:rsidRDefault="00A94C84" w:rsidP="007135B1">
            <w:pPr>
              <w:cnfStyle w:val="000000000000" w:firstRow="0" w:lastRow="0" w:firstColumn="0" w:lastColumn="0" w:oddVBand="0" w:evenVBand="0" w:oddHBand="0" w:evenHBand="0" w:firstRowFirstColumn="0" w:firstRowLastColumn="0" w:lastRowFirstColumn="0" w:lastRowLastColumn="0"/>
            </w:pPr>
            <w:r>
              <w:t> </w:t>
            </w:r>
          </w:p>
        </w:tc>
      </w:tr>
    </w:tbl>
    <w:p w14:paraId="34DF3C8A" w14:textId="77777777" w:rsidR="00B75CCE" w:rsidRDefault="00B75CCE" w:rsidP="00A94C84">
      <w:pPr>
        <w:pStyle w:val="Kop1"/>
      </w:pPr>
    </w:p>
    <w:p w14:paraId="1AD8ABCD" w14:textId="30227495" w:rsidR="00A94C84" w:rsidRDefault="00A94C84" w:rsidP="00A94C84">
      <w:pPr>
        <w:pStyle w:val="Kop1"/>
      </w:pPr>
      <w:r>
        <w:t>10. REGISTRATION</w:t>
      </w:r>
    </w:p>
    <w:p w14:paraId="1D4E3628" w14:textId="77777777" w:rsidR="00D10048" w:rsidRPr="00D10048" w:rsidRDefault="00D10048" w:rsidP="00D10048"/>
    <w:p w14:paraId="0543A687" w14:textId="77777777" w:rsidR="00A94C84" w:rsidRPr="00A94C84" w:rsidRDefault="00A94C84" w:rsidP="00A94C84">
      <w:pPr>
        <w:ind w:right="-60"/>
        <w:rPr>
          <w:rFonts w:eastAsia="Verdana" w:cs="Verdana"/>
          <w:sz w:val="20"/>
          <w:szCs w:val="20"/>
          <w:lang w:val="en-GB"/>
        </w:rPr>
      </w:pPr>
      <w:r w:rsidRPr="00A94C84">
        <w:rPr>
          <w:rFonts w:eastAsia="Verdana" w:cs="Verdana"/>
          <w:sz w:val="20"/>
          <w:szCs w:val="20"/>
          <w:lang w:val="en-GB"/>
        </w:rPr>
        <w:t xml:space="preserve">All participants and delegates must be registered for this event via: </w:t>
      </w:r>
      <w:hyperlink r:id="rId12" w:history="1">
        <w:r w:rsidRPr="00A94C84">
          <w:rPr>
            <w:rStyle w:val="Hyperlink"/>
            <w:rFonts w:eastAsia="Verdana" w:cs="Verdana"/>
            <w:b/>
            <w:sz w:val="20"/>
            <w:szCs w:val="20"/>
            <w:lang w:val="en-GB"/>
          </w:rPr>
          <w:t>dutch.open.venray@gmail.com</w:t>
        </w:r>
      </w:hyperlink>
    </w:p>
    <w:p w14:paraId="0F582E5C" w14:textId="77777777" w:rsidR="00A94C84" w:rsidRPr="00A94C84" w:rsidRDefault="00A94C84" w:rsidP="00A94C84">
      <w:pPr>
        <w:ind w:right="-60"/>
        <w:rPr>
          <w:rFonts w:eastAsia="Verdana" w:cs="Verdana"/>
          <w:sz w:val="20"/>
          <w:szCs w:val="20"/>
          <w:lang w:val="en-GB"/>
        </w:rPr>
      </w:pPr>
    </w:p>
    <w:p w14:paraId="44F7446E" w14:textId="77777777" w:rsidR="00A94C84" w:rsidRPr="00A94C84" w:rsidRDefault="00A94C84" w:rsidP="00A94C84">
      <w:pPr>
        <w:ind w:right="-60"/>
        <w:rPr>
          <w:rFonts w:eastAsia="Verdana" w:cs="Verdana"/>
          <w:b/>
          <w:color w:val="000000"/>
          <w:sz w:val="20"/>
          <w:szCs w:val="20"/>
          <w:lang w:val="en-GB"/>
        </w:rPr>
      </w:pPr>
      <w:bookmarkStart w:id="7" w:name="_heading=h.1t3h5sf" w:colFirst="0" w:colLast="0"/>
      <w:bookmarkEnd w:id="7"/>
      <w:r w:rsidRPr="00A94C84">
        <w:rPr>
          <w:rFonts w:eastAsia="Verdana" w:cs="Verdana"/>
          <w:color w:val="000000"/>
          <w:sz w:val="20"/>
          <w:szCs w:val="20"/>
          <w:lang w:val="en-GB"/>
        </w:rPr>
        <w:t xml:space="preserve">Deadline for Competition Registration is </w:t>
      </w:r>
      <w:r w:rsidRPr="00A94C84">
        <w:rPr>
          <w:rFonts w:eastAsia="Verdana" w:cs="Verdana"/>
          <w:b/>
          <w:color w:val="000000"/>
          <w:sz w:val="20"/>
          <w:szCs w:val="20"/>
          <w:lang w:val="en-GB"/>
        </w:rPr>
        <w:t>Sunday 13</w:t>
      </w:r>
      <w:r w:rsidRPr="00A94C84">
        <w:rPr>
          <w:rFonts w:eastAsia="Verdana" w:cs="Verdana"/>
          <w:b/>
          <w:color w:val="000000"/>
          <w:sz w:val="20"/>
          <w:szCs w:val="20"/>
          <w:vertAlign w:val="superscript"/>
          <w:lang w:val="en-GB"/>
        </w:rPr>
        <w:t>th</w:t>
      </w:r>
      <w:r w:rsidRPr="00A94C84">
        <w:rPr>
          <w:rFonts w:eastAsia="Verdana" w:cs="Verdana"/>
          <w:b/>
          <w:color w:val="000000"/>
          <w:sz w:val="20"/>
          <w:szCs w:val="20"/>
          <w:lang w:val="en-GB"/>
        </w:rPr>
        <w:t xml:space="preserve"> October 2024.</w:t>
      </w:r>
    </w:p>
    <w:p w14:paraId="5D0914F6" w14:textId="77777777" w:rsidR="00A94C84" w:rsidRPr="00A94C84" w:rsidRDefault="00A94C84" w:rsidP="00A94C84">
      <w:pPr>
        <w:ind w:right="-60"/>
        <w:rPr>
          <w:rFonts w:eastAsia="Verdana" w:cs="Verdana"/>
          <w:b/>
          <w:color w:val="000000"/>
          <w:sz w:val="20"/>
          <w:szCs w:val="20"/>
          <w:lang w:val="en-GB"/>
        </w:rPr>
      </w:pPr>
    </w:p>
    <w:p w14:paraId="0E18398B" w14:textId="40560B51" w:rsidR="00A94C84" w:rsidRPr="00B75CCE" w:rsidRDefault="00A94C84" w:rsidP="00B75CCE">
      <w:pPr>
        <w:ind w:right="-60"/>
        <w:rPr>
          <w:rFonts w:eastAsia="Verdana" w:cs="Verdana"/>
          <w:b/>
          <w:color w:val="000000"/>
          <w:sz w:val="20"/>
          <w:szCs w:val="20"/>
          <w:lang w:val="en-GB"/>
        </w:rPr>
      </w:pPr>
    </w:p>
    <w:p w14:paraId="526442D1" w14:textId="77777777" w:rsidR="00A94C84" w:rsidRDefault="00A94C84" w:rsidP="00A94C84">
      <w:pPr>
        <w:pStyle w:val="Kop1"/>
        <w:rPr>
          <w:lang w:val="en-GB"/>
        </w:rPr>
      </w:pPr>
      <w:r w:rsidRPr="00A94C84">
        <w:rPr>
          <w:lang w:val="en-GB"/>
        </w:rPr>
        <w:lastRenderedPageBreak/>
        <w:t>11. COMPETITION MODE</w:t>
      </w:r>
    </w:p>
    <w:p w14:paraId="44C8E906" w14:textId="77777777" w:rsidR="00D10048" w:rsidRPr="00D10048" w:rsidRDefault="00D10048" w:rsidP="00D10048">
      <w:pPr>
        <w:rPr>
          <w:lang w:val="en-GB"/>
        </w:rPr>
      </w:pPr>
    </w:p>
    <w:p w14:paraId="6B64240A" w14:textId="77777777" w:rsidR="00A94C84" w:rsidRPr="00A94C84" w:rsidRDefault="00A94C84" w:rsidP="00A94C84">
      <w:pPr>
        <w:ind w:right="-60"/>
        <w:rPr>
          <w:rFonts w:eastAsia="Verdana" w:cs="Verdana"/>
          <w:sz w:val="20"/>
          <w:szCs w:val="20"/>
          <w:lang w:val="en-GB"/>
        </w:rPr>
      </w:pPr>
      <w:r w:rsidRPr="00A94C84">
        <w:rPr>
          <w:rFonts w:eastAsia="Verdana" w:cs="Verdana"/>
          <w:sz w:val="20"/>
          <w:szCs w:val="20"/>
          <w:lang w:val="en-GB"/>
        </w:rPr>
        <w:t>The competition will be conducted in accordance with the EJU Adapted Judo Rules.</w:t>
      </w:r>
    </w:p>
    <w:p w14:paraId="7BC784D9" w14:textId="77777777" w:rsidR="00A94C84" w:rsidRPr="00A94C84" w:rsidRDefault="00A94C84" w:rsidP="00A94C84">
      <w:pPr>
        <w:ind w:right="-60"/>
        <w:rPr>
          <w:rFonts w:eastAsia="Verdana" w:cs="Verdana"/>
          <w:sz w:val="20"/>
          <w:szCs w:val="20"/>
          <w:lang w:val="en-GB"/>
        </w:rPr>
      </w:pPr>
    </w:p>
    <w:p w14:paraId="3040645B" w14:textId="77777777" w:rsidR="00A94C84" w:rsidRPr="00A94C84" w:rsidRDefault="00A94C84" w:rsidP="00A94C84">
      <w:pPr>
        <w:ind w:right="-60"/>
        <w:rPr>
          <w:rFonts w:eastAsia="Verdana" w:cs="Verdana"/>
          <w:sz w:val="20"/>
          <w:szCs w:val="20"/>
          <w:lang w:val="en-GB"/>
        </w:rPr>
      </w:pPr>
      <w:r w:rsidRPr="00A94C84">
        <w:rPr>
          <w:rFonts w:eastAsia="Verdana" w:cs="Verdana"/>
          <w:sz w:val="20"/>
          <w:szCs w:val="20"/>
          <w:lang w:val="en-GB"/>
        </w:rPr>
        <w:t>Levels 1, 2, 3 and VI (over 15 years old):  3-minute contest, unlimited Golden Score.</w:t>
      </w:r>
    </w:p>
    <w:p w14:paraId="3156C3B6" w14:textId="77777777" w:rsidR="00A94C84" w:rsidRPr="00A94C84" w:rsidRDefault="00A94C84" w:rsidP="00A94C84">
      <w:pPr>
        <w:ind w:right="-60"/>
        <w:rPr>
          <w:rFonts w:eastAsia="Verdana" w:cs="Verdana"/>
          <w:sz w:val="20"/>
          <w:szCs w:val="20"/>
          <w:lang w:val="en-GB"/>
        </w:rPr>
      </w:pPr>
      <w:r w:rsidRPr="00A94C84">
        <w:rPr>
          <w:rFonts w:eastAsia="Verdana" w:cs="Verdana"/>
          <w:sz w:val="20"/>
          <w:szCs w:val="20"/>
          <w:lang w:val="en-GB"/>
        </w:rPr>
        <w:t>1-5 competitors (pool)</w:t>
      </w:r>
    </w:p>
    <w:p w14:paraId="689EEFFC" w14:textId="77777777" w:rsidR="00A94C84" w:rsidRPr="00A94C84" w:rsidRDefault="00A94C84" w:rsidP="00A94C84">
      <w:pPr>
        <w:ind w:right="-60"/>
        <w:rPr>
          <w:rFonts w:eastAsia="Verdana" w:cs="Verdana"/>
          <w:sz w:val="20"/>
          <w:szCs w:val="20"/>
          <w:lang w:val="en-GB"/>
        </w:rPr>
      </w:pPr>
      <w:r w:rsidRPr="00A94C84">
        <w:rPr>
          <w:rFonts w:eastAsia="Verdana" w:cs="Verdana"/>
          <w:sz w:val="20"/>
          <w:szCs w:val="20"/>
          <w:lang w:val="en-GB"/>
        </w:rPr>
        <w:t>6-10 competitors (Pool, crossover)</w:t>
      </w:r>
    </w:p>
    <w:p w14:paraId="346992B4" w14:textId="77777777" w:rsidR="00A94C84" w:rsidRPr="00A94C84" w:rsidRDefault="00A94C84" w:rsidP="00A94C84">
      <w:pPr>
        <w:ind w:right="-60"/>
        <w:rPr>
          <w:rFonts w:eastAsia="Verdana" w:cs="Verdana"/>
          <w:sz w:val="20"/>
          <w:szCs w:val="20"/>
          <w:lang w:val="en-GB"/>
        </w:rPr>
      </w:pPr>
      <w:r w:rsidRPr="00A94C84">
        <w:rPr>
          <w:rFonts w:eastAsia="Verdana" w:cs="Verdana"/>
          <w:sz w:val="20"/>
          <w:szCs w:val="20"/>
          <w:lang w:val="en-GB"/>
        </w:rPr>
        <w:t>Over 10 competitors (double repechage)</w:t>
      </w:r>
    </w:p>
    <w:p w14:paraId="512DDC68" w14:textId="77777777" w:rsidR="00A94C84" w:rsidRPr="00A94C84" w:rsidRDefault="00A94C84" w:rsidP="00A94C84">
      <w:pPr>
        <w:ind w:right="-60"/>
        <w:rPr>
          <w:rFonts w:eastAsia="Verdana" w:cs="Verdana"/>
          <w:sz w:val="20"/>
          <w:szCs w:val="20"/>
          <w:lang w:val="en-GB"/>
        </w:rPr>
      </w:pPr>
    </w:p>
    <w:p w14:paraId="682A4266" w14:textId="1D868FF3" w:rsidR="00A94C84" w:rsidRPr="00A94C84" w:rsidRDefault="00A94C84" w:rsidP="00A94C84">
      <w:pPr>
        <w:ind w:right="-60"/>
        <w:rPr>
          <w:rFonts w:eastAsia="Verdana" w:cs="Verdana"/>
          <w:sz w:val="20"/>
          <w:szCs w:val="20"/>
          <w:lang w:val="en-GB"/>
        </w:rPr>
      </w:pPr>
      <w:r w:rsidRPr="00A94C84">
        <w:rPr>
          <w:rFonts w:eastAsia="Verdana" w:cs="Verdana"/>
          <w:sz w:val="20"/>
          <w:szCs w:val="20"/>
          <w:lang w:val="en-GB"/>
        </w:rPr>
        <w:t>All U15 categories and levels; and Levels 4 and 5 (over 16): 2 or 3 minute contest, No Golden Score. Decision at the end of contest time. Times at the discretion of Tournament Director and ability levels. 1-5 competitors (pool).</w:t>
      </w:r>
    </w:p>
    <w:p w14:paraId="38423386" w14:textId="77777777" w:rsidR="00A94C84" w:rsidRDefault="00A94C84" w:rsidP="00A94C84">
      <w:pPr>
        <w:pStyle w:val="Kop1"/>
        <w:rPr>
          <w:lang w:val="en-GB"/>
        </w:rPr>
      </w:pPr>
      <w:bookmarkStart w:id="8" w:name="_heading=h.4d34og8" w:colFirst="0" w:colLast="0"/>
      <w:bookmarkEnd w:id="8"/>
      <w:r w:rsidRPr="00A94C84">
        <w:rPr>
          <w:lang w:val="en-GB"/>
        </w:rPr>
        <w:t>12. DRAW</w:t>
      </w:r>
    </w:p>
    <w:p w14:paraId="25FCE63E" w14:textId="77777777" w:rsidR="00D10048" w:rsidRPr="00D10048" w:rsidRDefault="00D10048" w:rsidP="00D10048">
      <w:pPr>
        <w:rPr>
          <w:lang w:val="en-GB"/>
        </w:rPr>
      </w:pPr>
    </w:p>
    <w:p w14:paraId="5EBF67CE" w14:textId="77777777" w:rsidR="00A94C84" w:rsidRPr="00A94C84" w:rsidRDefault="00A94C84" w:rsidP="00A94C84">
      <w:pPr>
        <w:ind w:right="-60"/>
        <w:rPr>
          <w:rFonts w:eastAsia="Verdana" w:cs="Verdana"/>
          <w:sz w:val="20"/>
          <w:szCs w:val="20"/>
          <w:lang w:val="en-GB"/>
        </w:rPr>
      </w:pPr>
      <w:r w:rsidRPr="00A94C84">
        <w:rPr>
          <w:rFonts w:eastAsia="Verdana" w:cs="Verdana"/>
          <w:sz w:val="20"/>
          <w:szCs w:val="20"/>
          <w:lang w:val="en-GB"/>
        </w:rPr>
        <w:t xml:space="preserve">The draw for L1,L2,L3 and VI (2009 and earlier) will be held after </w:t>
      </w:r>
      <w:proofErr w:type="spellStart"/>
      <w:r w:rsidRPr="00A94C84">
        <w:rPr>
          <w:rFonts w:eastAsia="Verdana" w:cs="Verdana"/>
          <w:sz w:val="20"/>
          <w:szCs w:val="20"/>
          <w:lang w:val="en-GB"/>
        </w:rPr>
        <w:t>divisioning</w:t>
      </w:r>
      <w:proofErr w:type="spellEnd"/>
      <w:r w:rsidRPr="00A94C84">
        <w:rPr>
          <w:rFonts w:eastAsia="Verdana" w:cs="Verdana"/>
          <w:sz w:val="20"/>
          <w:szCs w:val="20"/>
          <w:lang w:val="en-GB"/>
        </w:rPr>
        <w:t>.</w:t>
      </w:r>
    </w:p>
    <w:p w14:paraId="6FFE38A7" w14:textId="77777777" w:rsidR="00A94C84" w:rsidRDefault="00A94C84" w:rsidP="00A94C84">
      <w:pPr>
        <w:pStyle w:val="Kop1"/>
        <w:rPr>
          <w:lang w:val="en-GB"/>
        </w:rPr>
      </w:pPr>
      <w:r w:rsidRPr="00A94C84">
        <w:rPr>
          <w:lang w:val="en-GB"/>
        </w:rPr>
        <w:t>13. WEIGH-IN</w:t>
      </w:r>
    </w:p>
    <w:p w14:paraId="59B506D1" w14:textId="77777777" w:rsidR="00D10048" w:rsidRPr="00D10048" w:rsidRDefault="00D10048" w:rsidP="00D10048">
      <w:pPr>
        <w:rPr>
          <w:lang w:val="en-GB"/>
        </w:rPr>
      </w:pPr>
    </w:p>
    <w:p w14:paraId="06D05150" w14:textId="77777777" w:rsidR="00A94C84" w:rsidRPr="00A94C84" w:rsidRDefault="00A94C84" w:rsidP="00A94C84">
      <w:pPr>
        <w:ind w:right="-60"/>
        <w:jc w:val="both"/>
        <w:rPr>
          <w:rFonts w:eastAsia="Verdana" w:cs="Verdana"/>
          <w:sz w:val="20"/>
          <w:szCs w:val="20"/>
          <w:lang w:val="en-GB"/>
        </w:rPr>
      </w:pPr>
      <w:r w:rsidRPr="00A94C84">
        <w:rPr>
          <w:rFonts w:eastAsia="Verdana" w:cs="Verdana"/>
          <w:sz w:val="20"/>
          <w:szCs w:val="20"/>
          <w:lang w:val="en-GB"/>
        </w:rPr>
        <w:t>Official weigh-in is held before the competition day (see program).</w:t>
      </w:r>
    </w:p>
    <w:p w14:paraId="00CC1A3F" w14:textId="77777777" w:rsidR="00A94C84" w:rsidRPr="00A94C84" w:rsidRDefault="00A94C84" w:rsidP="00A94C84">
      <w:pPr>
        <w:ind w:right="-60"/>
        <w:jc w:val="both"/>
        <w:rPr>
          <w:rFonts w:eastAsia="Verdana" w:cs="Verdana"/>
          <w:sz w:val="20"/>
          <w:szCs w:val="20"/>
          <w:lang w:val="en-GB"/>
        </w:rPr>
      </w:pPr>
      <w:r w:rsidRPr="00A94C84">
        <w:rPr>
          <w:rFonts w:eastAsia="Verdana" w:cs="Verdana"/>
          <w:sz w:val="20"/>
          <w:szCs w:val="20"/>
          <w:lang w:val="en-GB"/>
        </w:rPr>
        <w:t xml:space="preserve">Athletes are not allowed to weigh-in naked. Boys must wear at least underwear and girls at least underwear and a T-shirt. Additional 200g will be allowed for their weight category limits. </w:t>
      </w:r>
    </w:p>
    <w:p w14:paraId="31178E7F" w14:textId="77777777" w:rsidR="00A94C84" w:rsidRPr="00A94C84" w:rsidRDefault="00A94C84" w:rsidP="00A94C84">
      <w:pPr>
        <w:ind w:right="-60"/>
        <w:jc w:val="both"/>
        <w:rPr>
          <w:rFonts w:eastAsia="Verdana" w:cs="Verdana"/>
          <w:sz w:val="20"/>
          <w:szCs w:val="20"/>
          <w:lang w:val="en-GB"/>
        </w:rPr>
      </w:pPr>
      <w:r w:rsidRPr="00A94C84">
        <w:rPr>
          <w:rFonts w:eastAsia="Verdana" w:cs="Verdana"/>
          <w:b/>
          <w:sz w:val="20"/>
          <w:szCs w:val="20"/>
          <w:lang w:val="en-GB"/>
        </w:rPr>
        <w:t>Athletes must present their passport</w:t>
      </w:r>
      <w:r w:rsidRPr="00A94C84">
        <w:rPr>
          <w:rFonts w:eastAsia="Verdana" w:cs="Verdana"/>
          <w:sz w:val="20"/>
          <w:szCs w:val="20"/>
          <w:lang w:val="en-GB"/>
        </w:rPr>
        <w:t xml:space="preserve"> (National ID Cards showing nationality, picture and date of birth are also accepted). </w:t>
      </w:r>
    </w:p>
    <w:p w14:paraId="6FC26D09" w14:textId="77777777" w:rsidR="00A94C84" w:rsidRDefault="00A94C84" w:rsidP="00A94C84">
      <w:pPr>
        <w:ind w:right="-60"/>
        <w:jc w:val="both"/>
        <w:rPr>
          <w:rFonts w:eastAsia="Verdana" w:cs="Verdana"/>
          <w:sz w:val="20"/>
          <w:szCs w:val="20"/>
          <w:lang w:val="en-GB"/>
        </w:rPr>
      </w:pPr>
      <w:r w:rsidRPr="00A94C84">
        <w:rPr>
          <w:rFonts w:eastAsia="Verdana" w:cs="Verdana"/>
          <w:sz w:val="20"/>
          <w:szCs w:val="20"/>
          <w:lang w:val="en-GB"/>
        </w:rPr>
        <w:t>Official scales or test scales will be available for test weigh-in on Saturday from 09:00 – 17:00 in the Sports hall.</w:t>
      </w:r>
    </w:p>
    <w:p w14:paraId="7EBEFFD0" w14:textId="77777777" w:rsidR="007135B1" w:rsidRDefault="007135B1" w:rsidP="00A94C84">
      <w:pPr>
        <w:ind w:right="-60"/>
        <w:jc w:val="both"/>
        <w:rPr>
          <w:rFonts w:eastAsia="Verdana" w:cs="Verdana"/>
          <w:sz w:val="20"/>
          <w:szCs w:val="20"/>
          <w:lang w:val="en-GB"/>
        </w:rPr>
      </w:pPr>
    </w:p>
    <w:p w14:paraId="10DDE1E1" w14:textId="77777777" w:rsidR="00A94C84" w:rsidRDefault="00A94C84" w:rsidP="00A94C84">
      <w:pPr>
        <w:pStyle w:val="Kop1"/>
        <w:rPr>
          <w:lang w:val="en-GB"/>
        </w:rPr>
      </w:pPr>
      <w:r w:rsidRPr="00A94C84">
        <w:rPr>
          <w:lang w:val="en-GB"/>
        </w:rPr>
        <w:t>14. TRANSPORT</w:t>
      </w:r>
    </w:p>
    <w:p w14:paraId="18DC7238" w14:textId="77777777" w:rsidR="00D10048" w:rsidRPr="00D10048" w:rsidRDefault="00D10048" w:rsidP="00D10048">
      <w:pPr>
        <w:rPr>
          <w:lang w:val="en-GB"/>
        </w:rPr>
      </w:pPr>
    </w:p>
    <w:p w14:paraId="2B2F2A50" w14:textId="77777777" w:rsidR="00A94C84" w:rsidRPr="00A94C84" w:rsidRDefault="00A94C84" w:rsidP="00A94C84">
      <w:pPr>
        <w:ind w:right="-60"/>
        <w:rPr>
          <w:rFonts w:eastAsia="Verdana" w:cs="Verdana"/>
          <w:sz w:val="20"/>
          <w:szCs w:val="20"/>
          <w:lang w:val="en-GB"/>
        </w:rPr>
      </w:pPr>
      <w:r w:rsidRPr="00A94C84">
        <w:rPr>
          <w:rFonts w:eastAsia="Verdana" w:cs="Verdana"/>
          <w:b/>
          <w:sz w:val="20"/>
          <w:szCs w:val="20"/>
          <w:lang w:val="en-GB"/>
        </w:rPr>
        <w:t>Airports</w:t>
      </w:r>
      <w:r w:rsidRPr="00A94C84">
        <w:rPr>
          <w:rFonts w:eastAsia="Verdana" w:cs="Verdana"/>
          <w:sz w:val="20"/>
          <w:szCs w:val="20"/>
          <w:lang w:val="en-GB"/>
        </w:rPr>
        <w:t xml:space="preserve">: </w:t>
      </w:r>
    </w:p>
    <w:p w14:paraId="4B771408" w14:textId="77777777" w:rsidR="00A94C84" w:rsidRPr="00A94C84" w:rsidRDefault="00A94C84" w:rsidP="00A94C84">
      <w:pPr>
        <w:spacing w:line="252" w:lineRule="auto"/>
        <w:ind w:right="-60"/>
        <w:jc w:val="both"/>
        <w:rPr>
          <w:rFonts w:eastAsia="Verdana" w:cs="Verdana"/>
          <w:sz w:val="20"/>
          <w:szCs w:val="20"/>
          <w:lang w:val="en-GB"/>
        </w:rPr>
      </w:pPr>
      <w:r w:rsidRPr="00A94C84">
        <w:rPr>
          <w:rFonts w:eastAsia="Verdana" w:cs="Verdana"/>
          <w:sz w:val="20"/>
          <w:szCs w:val="20"/>
          <w:lang w:val="en-GB"/>
        </w:rPr>
        <w:t>If you fly over to the Netherlands, we can pick you up from the following airports at a shuttle service fee of € 50,- per person:</w:t>
      </w:r>
    </w:p>
    <w:p w14:paraId="32484FFF" w14:textId="77777777" w:rsidR="00A94C84" w:rsidRPr="00A94C84" w:rsidRDefault="00A94C84" w:rsidP="00A94C84">
      <w:pPr>
        <w:spacing w:line="252" w:lineRule="auto"/>
        <w:ind w:right="-60"/>
        <w:jc w:val="both"/>
        <w:rPr>
          <w:rFonts w:eastAsia="Verdana" w:cs="Verdana"/>
          <w:sz w:val="20"/>
          <w:szCs w:val="20"/>
          <w:lang w:val="en-GB"/>
        </w:rPr>
      </w:pPr>
    </w:p>
    <w:p w14:paraId="1B31C25B" w14:textId="77777777" w:rsidR="00A94C84" w:rsidRPr="00E7680E" w:rsidRDefault="00A94C84" w:rsidP="00A94C84">
      <w:pPr>
        <w:spacing w:line="252" w:lineRule="auto"/>
        <w:ind w:right="-60"/>
        <w:jc w:val="both"/>
        <w:rPr>
          <w:rFonts w:eastAsia="Verdana" w:cs="Verdana"/>
          <w:sz w:val="20"/>
          <w:szCs w:val="20"/>
        </w:rPr>
      </w:pPr>
      <w:r w:rsidRPr="00E7680E">
        <w:rPr>
          <w:rFonts w:eastAsia="Verdana" w:cs="Verdana"/>
          <w:sz w:val="20"/>
          <w:szCs w:val="20"/>
        </w:rPr>
        <w:t>-</w:t>
      </w:r>
      <w:r w:rsidRPr="00E7680E">
        <w:rPr>
          <w:rFonts w:eastAsia="Verdana" w:cs="Verdana"/>
          <w:sz w:val="20"/>
          <w:szCs w:val="20"/>
        </w:rPr>
        <w:tab/>
        <w:t>Eindhoven Airport</w:t>
      </w:r>
    </w:p>
    <w:p w14:paraId="5EF9D2EE" w14:textId="77777777" w:rsidR="00A94C84" w:rsidRPr="00E7680E" w:rsidRDefault="00A94C84" w:rsidP="00A94C84">
      <w:pPr>
        <w:spacing w:line="252" w:lineRule="auto"/>
        <w:ind w:right="-60"/>
        <w:jc w:val="both"/>
        <w:rPr>
          <w:rFonts w:eastAsia="Verdana" w:cs="Verdana"/>
          <w:sz w:val="20"/>
          <w:szCs w:val="20"/>
        </w:rPr>
      </w:pPr>
      <w:r w:rsidRPr="00E7680E">
        <w:rPr>
          <w:rFonts w:eastAsia="Verdana" w:cs="Verdana"/>
          <w:sz w:val="20"/>
          <w:szCs w:val="20"/>
        </w:rPr>
        <w:t>-</w:t>
      </w:r>
      <w:r w:rsidRPr="00E7680E">
        <w:rPr>
          <w:rFonts w:eastAsia="Verdana" w:cs="Verdana"/>
          <w:sz w:val="20"/>
          <w:szCs w:val="20"/>
        </w:rPr>
        <w:tab/>
        <w:t>Düsseldorf International</w:t>
      </w:r>
    </w:p>
    <w:p w14:paraId="311DE54E" w14:textId="77777777" w:rsidR="00A94C84" w:rsidRDefault="00A94C84" w:rsidP="00A94C84">
      <w:pPr>
        <w:spacing w:line="252" w:lineRule="auto"/>
        <w:ind w:right="-60"/>
        <w:jc w:val="both"/>
        <w:rPr>
          <w:rFonts w:eastAsia="Verdana" w:cs="Verdana"/>
          <w:sz w:val="20"/>
          <w:szCs w:val="20"/>
        </w:rPr>
      </w:pPr>
      <w:r w:rsidRPr="00E7680E">
        <w:rPr>
          <w:rFonts w:eastAsia="Verdana" w:cs="Verdana"/>
          <w:sz w:val="20"/>
          <w:szCs w:val="20"/>
        </w:rPr>
        <w:t>-</w:t>
      </w:r>
      <w:r w:rsidRPr="00E7680E">
        <w:rPr>
          <w:rFonts w:eastAsia="Verdana" w:cs="Verdana"/>
          <w:sz w:val="20"/>
          <w:szCs w:val="20"/>
        </w:rPr>
        <w:tab/>
        <w:t>Düsseldorf/</w:t>
      </w:r>
      <w:proofErr w:type="spellStart"/>
      <w:r w:rsidRPr="00E7680E">
        <w:rPr>
          <w:rFonts w:eastAsia="Verdana" w:cs="Verdana"/>
          <w:sz w:val="20"/>
          <w:szCs w:val="20"/>
        </w:rPr>
        <w:t>Niederrhein</w:t>
      </w:r>
      <w:proofErr w:type="spellEnd"/>
      <w:r w:rsidRPr="00E7680E">
        <w:rPr>
          <w:rFonts w:eastAsia="Verdana" w:cs="Verdana"/>
          <w:sz w:val="20"/>
          <w:szCs w:val="20"/>
        </w:rPr>
        <w:t xml:space="preserve"> </w:t>
      </w:r>
      <w:proofErr w:type="spellStart"/>
      <w:r w:rsidRPr="00E7680E">
        <w:rPr>
          <w:rFonts w:eastAsia="Verdana" w:cs="Verdana"/>
          <w:sz w:val="20"/>
          <w:szCs w:val="20"/>
        </w:rPr>
        <w:t>Weeze</w:t>
      </w:r>
      <w:proofErr w:type="spellEnd"/>
      <w:r w:rsidRPr="00E7680E">
        <w:rPr>
          <w:rFonts w:eastAsia="Verdana" w:cs="Verdana"/>
          <w:sz w:val="20"/>
          <w:szCs w:val="20"/>
        </w:rPr>
        <w:t>.</w:t>
      </w:r>
    </w:p>
    <w:p w14:paraId="62F2A9F1" w14:textId="77777777" w:rsidR="00A94C84" w:rsidRDefault="00A94C84" w:rsidP="00A94C84">
      <w:pPr>
        <w:spacing w:line="252" w:lineRule="auto"/>
        <w:ind w:right="-60"/>
        <w:jc w:val="both"/>
        <w:rPr>
          <w:rFonts w:eastAsia="Verdana" w:cs="Verdana"/>
          <w:sz w:val="20"/>
          <w:szCs w:val="20"/>
        </w:rPr>
      </w:pPr>
    </w:p>
    <w:p w14:paraId="126E5CC4" w14:textId="77777777" w:rsidR="00A94C84" w:rsidRPr="00A94C84" w:rsidRDefault="00A94C84" w:rsidP="00A94C84">
      <w:pPr>
        <w:spacing w:line="252" w:lineRule="auto"/>
        <w:ind w:right="-60"/>
        <w:jc w:val="both"/>
        <w:rPr>
          <w:rFonts w:eastAsia="Verdana" w:cs="Verdana"/>
          <w:sz w:val="20"/>
          <w:szCs w:val="20"/>
          <w:lang w:val="en-GB"/>
        </w:rPr>
      </w:pPr>
      <w:r w:rsidRPr="00A94C84">
        <w:rPr>
          <w:rFonts w:eastAsia="Verdana" w:cs="Verdana"/>
          <w:sz w:val="20"/>
          <w:szCs w:val="20"/>
          <w:lang w:val="en-GB"/>
        </w:rPr>
        <w:t>The shuttle is only offered if you are staying at the official hotel. Should you chose to stay somewhere else, please arrange transport from the airport to your hotel/accommodation.</w:t>
      </w:r>
    </w:p>
    <w:p w14:paraId="2EE9995B" w14:textId="77777777" w:rsidR="00A94C84" w:rsidRPr="00A94C84" w:rsidRDefault="00A94C84" w:rsidP="00A94C84">
      <w:pPr>
        <w:spacing w:line="252" w:lineRule="auto"/>
        <w:ind w:right="-60"/>
        <w:jc w:val="both"/>
        <w:rPr>
          <w:rFonts w:eastAsia="Verdana" w:cs="Verdana"/>
          <w:sz w:val="20"/>
          <w:szCs w:val="20"/>
          <w:lang w:val="en-GB"/>
        </w:rPr>
      </w:pPr>
    </w:p>
    <w:p w14:paraId="52ACFCD8" w14:textId="77777777" w:rsidR="00A94C84" w:rsidRPr="00A94C84" w:rsidRDefault="00A94C84" w:rsidP="00A94C84">
      <w:pPr>
        <w:spacing w:line="252" w:lineRule="auto"/>
        <w:ind w:right="-60"/>
        <w:jc w:val="both"/>
        <w:rPr>
          <w:rFonts w:eastAsia="Verdana" w:cs="Verdana"/>
          <w:sz w:val="20"/>
          <w:szCs w:val="20"/>
          <w:lang w:val="en-GB"/>
        </w:rPr>
      </w:pPr>
      <w:r w:rsidRPr="00A94C84">
        <w:rPr>
          <w:rFonts w:eastAsia="Verdana" w:cs="Verdana"/>
          <w:sz w:val="20"/>
          <w:szCs w:val="20"/>
          <w:lang w:val="en-GB"/>
        </w:rPr>
        <w:t>If you arrive at/depart from Amsterdam (Schiphol) airport (or want to travel by train anyway), we kindly ask you to take a train to Venray-</w:t>
      </w:r>
      <w:proofErr w:type="spellStart"/>
      <w:r w:rsidRPr="00A94C84">
        <w:rPr>
          <w:rFonts w:eastAsia="Verdana" w:cs="Verdana"/>
          <w:sz w:val="20"/>
          <w:szCs w:val="20"/>
          <w:lang w:val="en-GB"/>
        </w:rPr>
        <w:t>Oostrum</w:t>
      </w:r>
      <w:proofErr w:type="spellEnd"/>
      <w:r w:rsidRPr="00A94C84">
        <w:rPr>
          <w:rFonts w:eastAsia="Verdana" w:cs="Verdana"/>
          <w:sz w:val="20"/>
          <w:szCs w:val="20"/>
          <w:lang w:val="en-GB"/>
        </w:rPr>
        <w:t xml:space="preserve"> or Deurne station. From there we can pick you up as well. </w:t>
      </w:r>
    </w:p>
    <w:p w14:paraId="516CBA91" w14:textId="77777777" w:rsidR="00A94C84" w:rsidRPr="00A94C84" w:rsidRDefault="00A94C84" w:rsidP="00A94C84">
      <w:pPr>
        <w:spacing w:line="252" w:lineRule="auto"/>
        <w:ind w:right="-60"/>
        <w:jc w:val="both"/>
        <w:rPr>
          <w:rFonts w:eastAsia="Verdana" w:cs="Verdana"/>
          <w:sz w:val="20"/>
          <w:szCs w:val="20"/>
          <w:lang w:val="en-GB"/>
        </w:rPr>
      </w:pPr>
    </w:p>
    <w:p w14:paraId="6A4ABB3F" w14:textId="77777777" w:rsidR="00D10048" w:rsidRDefault="00D10048" w:rsidP="00A94C84">
      <w:pPr>
        <w:spacing w:line="252" w:lineRule="auto"/>
        <w:ind w:right="-60"/>
        <w:jc w:val="both"/>
        <w:rPr>
          <w:rFonts w:eastAsia="Verdana" w:cs="Verdana"/>
          <w:sz w:val="20"/>
          <w:szCs w:val="20"/>
          <w:lang w:val="en-GB"/>
        </w:rPr>
      </w:pPr>
    </w:p>
    <w:p w14:paraId="6AE1B93C" w14:textId="77777777" w:rsidR="00D10048" w:rsidRDefault="00D10048" w:rsidP="00A94C84">
      <w:pPr>
        <w:spacing w:line="252" w:lineRule="auto"/>
        <w:ind w:right="-60"/>
        <w:jc w:val="both"/>
        <w:rPr>
          <w:rFonts w:eastAsia="Verdana" w:cs="Verdana"/>
          <w:sz w:val="20"/>
          <w:szCs w:val="20"/>
          <w:lang w:val="en-GB"/>
        </w:rPr>
      </w:pPr>
    </w:p>
    <w:p w14:paraId="4B48B2DF" w14:textId="77777777" w:rsidR="00D10048" w:rsidRDefault="00D10048" w:rsidP="00A94C84">
      <w:pPr>
        <w:spacing w:line="252" w:lineRule="auto"/>
        <w:ind w:right="-60"/>
        <w:jc w:val="both"/>
        <w:rPr>
          <w:rFonts w:eastAsia="Verdana" w:cs="Verdana"/>
          <w:sz w:val="20"/>
          <w:szCs w:val="20"/>
          <w:lang w:val="en-GB"/>
        </w:rPr>
      </w:pPr>
    </w:p>
    <w:p w14:paraId="6DD43B66" w14:textId="77777777" w:rsidR="00D10048" w:rsidRDefault="00D10048" w:rsidP="00A94C84">
      <w:pPr>
        <w:spacing w:line="252" w:lineRule="auto"/>
        <w:ind w:right="-60"/>
        <w:jc w:val="both"/>
        <w:rPr>
          <w:rFonts w:eastAsia="Verdana" w:cs="Verdana"/>
          <w:sz w:val="20"/>
          <w:szCs w:val="20"/>
          <w:lang w:val="en-GB"/>
        </w:rPr>
      </w:pPr>
    </w:p>
    <w:p w14:paraId="17D7888E" w14:textId="77777777" w:rsidR="00D10048" w:rsidRDefault="00D10048" w:rsidP="00A94C84">
      <w:pPr>
        <w:spacing w:line="252" w:lineRule="auto"/>
        <w:ind w:right="-60"/>
        <w:jc w:val="both"/>
        <w:rPr>
          <w:rFonts w:eastAsia="Verdana" w:cs="Verdana"/>
          <w:sz w:val="20"/>
          <w:szCs w:val="20"/>
          <w:lang w:val="en-GB"/>
        </w:rPr>
      </w:pPr>
    </w:p>
    <w:p w14:paraId="50906DE5" w14:textId="77777777" w:rsidR="00D10048" w:rsidRDefault="00D10048" w:rsidP="00A94C84">
      <w:pPr>
        <w:spacing w:line="252" w:lineRule="auto"/>
        <w:ind w:right="-60"/>
        <w:jc w:val="both"/>
        <w:rPr>
          <w:rFonts w:eastAsia="Verdana" w:cs="Verdana"/>
          <w:sz w:val="20"/>
          <w:szCs w:val="20"/>
          <w:lang w:val="en-GB"/>
        </w:rPr>
      </w:pPr>
    </w:p>
    <w:p w14:paraId="533E2D2F" w14:textId="429E5E32" w:rsidR="00A94C84" w:rsidRPr="00A94C84" w:rsidRDefault="00A94C84" w:rsidP="00A94C84">
      <w:pPr>
        <w:spacing w:line="252" w:lineRule="auto"/>
        <w:ind w:right="-60"/>
        <w:jc w:val="both"/>
        <w:rPr>
          <w:rFonts w:eastAsia="Verdana" w:cs="Verdana"/>
          <w:sz w:val="20"/>
          <w:szCs w:val="20"/>
          <w:lang w:val="en-GB"/>
        </w:rPr>
      </w:pPr>
      <w:r w:rsidRPr="00A94C84">
        <w:rPr>
          <w:rFonts w:eastAsia="Verdana" w:cs="Verdana"/>
          <w:sz w:val="20"/>
          <w:szCs w:val="20"/>
          <w:lang w:val="en-GB"/>
        </w:rPr>
        <w:t>Please inform us about the total amount of people that use the shuttle service (judoka, trainer/coach, carers, parents).</w:t>
      </w:r>
    </w:p>
    <w:p w14:paraId="13583C1E" w14:textId="77777777" w:rsidR="00A94C84" w:rsidRPr="00A94C84" w:rsidRDefault="00A94C84" w:rsidP="00A94C84">
      <w:pPr>
        <w:spacing w:line="252" w:lineRule="auto"/>
        <w:ind w:right="-60"/>
        <w:jc w:val="both"/>
        <w:rPr>
          <w:rFonts w:eastAsia="Verdana" w:cs="Verdana"/>
          <w:sz w:val="20"/>
          <w:szCs w:val="20"/>
          <w:lang w:val="en-GB"/>
        </w:rPr>
      </w:pPr>
    </w:p>
    <w:p w14:paraId="48FAD8E2" w14:textId="15522887" w:rsidR="00A94C84" w:rsidRPr="007135B1" w:rsidRDefault="00A94C84" w:rsidP="007135B1">
      <w:pPr>
        <w:spacing w:line="252" w:lineRule="auto"/>
        <w:ind w:right="-60"/>
        <w:jc w:val="both"/>
        <w:rPr>
          <w:rFonts w:eastAsia="Verdana" w:cs="Verdana"/>
          <w:sz w:val="20"/>
          <w:szCs w:val="20"/>
          <w:lang w:val="en-GB"/>
        </w:rPr>
      </w:pPr>
      <w:r w:rsidRPr="00A94C84">
        <w:rPr>
          <w:rFonts w:eastAsia="Verdana" w:cs="Verdana"/>
          <w:sz w:val="20"/>
          <w:szCs w:val="20"/>
          <w:lang w:val="en-GB"/>
        </w:rPr>
        <w:t xml:space="preserve">The details of their arrival must be communicated to the organiser for the transport organisation via email: </w:t>
      </w:r>
      <w:hyperlink r:id="rId13" w:history="1">
        <w:r w:rsidR="00B75CCE" w:rsidRPr="00335CB8">
          <w:rPr>
            <w:rStyle w:val="Hyperlink"/>
            <w:rFonts w:eastAsia="Verdana" w:cs="Verdana"/>
            <w:sz w:val="20"/>
            <w:szCs w:val="20"/>
            <w:lang w:val="en-GB"/>
          </w:rPr>
          <w:t>ductch.open.venray@gmail.com</w:t>
        </w:r>
      </w:hyperlink>
    </w:p>
    <w:p w14:paraId="5A5F308A" w14:textId="77777777" w:rsidR="00A94C84" w:rsidRPr="00A94C84" w:rsidRDefault="00A94C84" w:rsidP="00A94C84">
      <w:pPr>
        <w:pStyle w:val="Kop1"/>
        <w:rPr>
          <w:lang w:val="en-GB"/>
        </w:rPr>
      </w:pPr>
      <w:r w:rsidRPr="00A94C84">
        <w:rPr>
          <w:lang w:val="en-GB"/>
        </w:rPr>
        <w:t>15. ACCOMMODATION</w:t>
      </w:r>
    </w:p>
    <w:p w14:paraId="10D60131" w14:textId="77777777" w:rsidR="00A94C84" w:rsidRPr="00A94C84" w:rsidRDefault="00A94C84" w:rsidP="00A94C84">
      <w:pPr>
        <w:spacing w:line="252" w:lineRule="auto"/>
        <w:ind w:right="-60"/>
        <w:rPr>
          <w:rFonts w:eastAsia="Verdana" w:cs="Verdana"/>
          <w:b/>
          <w:color w:val="661E2B"/>
          <w:sz w:val="26"/>
          <w:szCs w:val="26"/>
          <w:lang w:val="en-GB"/>
        </w:rPr>
      </w:pPr>
    </w:p>
    <w:p w14:paraId="7CF86D38" w14:textId="77777777" w:rsidR="00A94C84" w:rsidRPr="00A94C84" w:rsidRDefault="00A94C84" w:rsidP="00A94C84">
      <w:pPr>
        <w:ind w:right="-60"/>
        <w:rPr>
          <w:rFonts w:eastAsia="Verdana" w:cs="Verdana"/>
          <w:sz w:val="20"/>
          <w:szCs w:val="20"/>
          <w:lang w:val="en-GB"/>
        </w:rPr>
      </w:pPr>
      <w:bookmarkStart w:id="9" w:name="_heading=h.17dp8vu" w:colFirst="0" w:colLast="0"/>
      <w:bookmarkEnd w:id="9"/>
      <w:r w:rsidRPr="00A94C84">
        <w:rPr>
          <w:rFonts w:eastAsia="Verdana" w:cs="Verdana"/>
          <w:sz w:val="20"/>
          <w:szCs w:val="20"/>
          <w:lang w:val="en-GB"/>
        </w:rPr>
        <w:t>Hotel reservations will be made by yourself. There are only transport from the airport to the official hotels and to and from the event. If you chose to stay at another hotel or accommodation then you must arrange transport yourself.</w:t>
      </w:r>
    </w:p>
    <w:p w14:paraId="6182F4ED" w14:textId="77777777" w:rsidR="00A94C84" w:rsidRPr="00A94C84" w:rsidRDefault="00A94C84" w:rsidP="00A94C84">
      <w:pPr>
        <w:ind w:right="-60"/>
        <w:rPr>
          <w:rFonts w:eastAsia="Verdana" w:cs="Verdana"/>
          <w:sz w:val="20"/>
          <w:szCs w:val="20"/>
          <w:lang w:val="en-GB"/>
        </w:rPr>
      </w:pPr>
    </w:p>
    <w:p w14:paraId="77FB2467" w14:textId="77777777" w:rsidR="00A94C84" w:rsidRPr="00A94C84" w:rsidRDefault="00A94C84" w:rsidP="00A94C84">
      <w:pPr>
        <w:ind w:right="-60"/>
        <w:rPr>
          <w:rFonts w:eastAsia="Verdana" w:cs="Verdana"/>
          <w:b/>
          <w:sz w:val="20"/>
          <w:szCs w:val="20"/>
          <w:lang w:val="en-GB"/>
        </w:rPr>
      </w:pPr>
      <w:r w:rsidRPr="00A94C84">
        <w:rPr>
          <w:rFonts w:eastAsia="Verdana" w:cs="Verdana"/>
          <w:b/>
          <w:sz w:val="20"/>
          <w:szCs w:val="20"/>
          <w:lang w:val="en-GB"/>
        </w:rPr>
        <w:t>Hotel Asteria</w:t>
      </w:r>
    </w:p>
    <w:p w14:paraId="78B06A5E" w14:textId="77777777" w:rsidR="00A94C84" w:rsidRPr="00A94C84" w:rsidRDefault="00A94C84" w:rsidP="00A94C84">
      <w:pPr>
        <w:ind w:right="-60"/>
        <w:jc w:val="both"/>
        <w:rPr>
          <w:rFonts w:eastAsia="Verdana" w:cs="Verdana"/>
          <w:sz w:val="20"/>
          <w:szCs w:val="20"/>
          <w:lang w:val="en-GB"/>
        </w:rPr>
      </w:pPr>
      <w:r w:rsidRPr="00A94C84">
        <w:rPr>
          <w:rFonts w:eastAsia="Verdana" w:cs="Verdana"/>
          <w:b/>
          <w:sz w:val="20"/>
          <w:szCs w:val="20"/>
          <w:lang w:val="en-GB"/>
        </w:rPr>
        <w:t xml:space="preserve">Address: </w:t>
      </w:r>
      <w:proofErr w:type="spellStart"/>
      <w:r w:rsidRPr="00A94C84">
        <w:rPr>
          <w:rFonts w:eastAsia="Verdana" w:cs="Verdana"/>
          <w:sz w:val="20"/>
          <w:szCs w:val="20"/>
          <w:lang w:val="en-GB"/>
        </w:rPr>
        <w:t>Maasheeseweg</w:t>
      </w:r>
      <w:proofErr w:type="spellEnd"/>
      <w:r w:rsidRPr="00A94C84">
        <w:rPr>
          <w:rFonts w:eastAsia="Verdana" w:cs="Verdana"/>
          <w:sz w:val="20"/>
          <w:szCs w:val="20"/>
          <w:lang w:val="en-GB"/>
        </w:rPr>
        <w:t xml:space="preserve"> 80A, Venray</w:t>
      </w:r>
    </w:p>
    <w:p w14:paraId="22ED882B" w14:textId="77777777" w:rsidR="00A94C84" w:rsidRPr="00A94C84" w:rsidRDefault="00A94C84" w:rsidP="00A94C84">
      <w:pPr>
        <w:ind w:right="-60"/>
        <w:jc w:val="both"/>
        <w:rPr>
          <w:rFonts w:eastAsia="Verdana" w:cs="Verdana"/>
          <w:sz w:val="20"/>
          <w:szCs w:val="20"/>
          <w:lang w:val="en-GB"/>
        </w:rPr>
      </w:pPr>
    </w:p>
    <w:p w14:paraId="0D8DA261" w14:textId="77777777" w:rsidR="00A94C84" w:rsidRPr="00A94C84" w:rsidRDefault="00A94C84" w:rsidP="00A94C84">
      <w:pPr>
        <w:ind w:right="-60"/>
        <w:jc w:val="both"/>
        <w:rPr>
          <w:rFonts w:eastAsia="Verdana" w:cs="Verdana"/>
          <w:b/>
          <w:bCs/>
          <w:sz w:val="20"/>
          <w:szCs w:val="20"/>
          <w:lang w:val="en-GB"/>
        </w:rPr>
      </w:pPr>
      <w:r w:rsidRPr="00A94C84">
        <w:rPr>
          <w:rFonts w:eastAsia="Verdana" w:cs="Verdana"/>
          <w:b/>
          <w:bCs/>
          <w:sz w:val="20"/>
          <w:szCs w:val="20"/>
          <w:lang w:val="en-GB"/>
        </w:rPr>
        <w:t>Hotel Hulsman</w:t>
      </w:r>
    </w:p>
    <w:p w14:paraId="50707EAC" w14:textId="6782E53B" w:rsidR="00A94C84" w:rsidRPr="00A94C84" w:rsidRDefault="00A94C84" w:rsidP="007135B1">
      <w:pPr>
        <w:ind w:right="-60"/>
        <w:jc w:val="both"/>
        <w:rPr>
          <w:rFonts w:eastAsia="Verdana" w:cs="Verdana"/>
          <w:sz w:val="20"/>
          <w:szCs w:val="20"/>
          <w:lang w:val="en-GB"/>
        </w:rPr>
      </w:pPr>
      <w:r w:rsidRPr="00A94C84">
        <w:rPr>
          <w:rFonts w:eastAsia="Verdana" w:cs="Verdana"/>
          <w:b/>
          <w:bCs/>
          <w:sz w:val="20"/>
          <w:szCs w:val="20"/>
          <w:lang w:val="en-GB"/>
        </w:rPr>
        <w:t>Address:</w:t>
      </w:r>
      <w:r w:rsidRPr="00A94C84">
        <w:rPr>
          <w:rFonts w:eastAsia="Verdana" w:cs="Verdana"/>
          <w:sz w:val="20"/>
          <w:szCs w:val="20"/>
          <w:lang w:val="en-GB"/>
        </w:rPr>
        <w:t xml:space="preserve"> </w:t>
      </w:r>
      <w:proofErr w:type="spellStart"/>
      <w:r w:rsidRPr="00A94C84">
        <w:rPr>
          <w:rFonts w:eastAsia="Verdana" w:cs="Verdana"/>
          <w:sz w:val="20"/>
          <w:szCs w:val="20"/>
          <w:lang w:val="en-GB"/>
        </w:rPr>
        <w:t>Henseniusplein</w:t>
      </w:r>
      <w:proofErr w:type="spellEnd"/>
      <w:r w:rsidRPr="00A94C84">
        <w:rPr>
          <w:rFonts w:eastAsia="Verdana" w:cs="Verdana"/>
          <w:sz w:val="20"/>
          <w:szCs w:val="20"/>
          <w:lang w:val="en-GB"/>
        </w:rPr>
        <w:t xml:space="preserve"> 9, Venray</w:t>
      </w:r>
      <w:bookmarkStart w:id="10" w:name="_heading=h.1fob9te" w:colFirst="0" w:colLast="0"/>
      <w:bookmarkEnd w:id="10"/>
    </w:p>
    <w:p w14:paraId="06B87BE8" w14:textId="77777777" w:rsidR="00A94C84" w:rsidRPr="00A94C84" w:rsidRDefault="00A94C84" w:rsidP="00A94C84">
      <w:pPr>
        <w:spacing w:line="276" w:lineRule="auto"/>
        <w:ind w:right="-60"/>
        <w:jc w:val="both"/>
        <w:rPr>
          <w:rFonts w:eastAsia="Verdana" w:cs="Verdana"/>
          <w:sz w:val="20"/>
          <w:szCs w:val="20"/>
          <w:lang w:val="en-GB"/>
        </w:rPr>
      </w:pPr>
    </w:p>
    <w:p w14:paraId="6E762A93" w14:textId="77777777" w:rsidR="00A94C84" w:rsidRDefault="00A94C84" w:rsidP="00A94C84">
      <w:pPr>
        <w:pStyle w:val="Kop1"/>
        <w:rPr>
          <w:lang w:val="en-GB"/>
        </w:rPr>
      </w:pPr>
      <w:r w:rsidRPr="00A94C84">
        <w:rPr>
          <w:lang w:val="en-GB"/>
        </w:rPr>
        <w:t>16. PAYMENT</w:t>
      </w:r>
    </w:p>
    <w:p w14:paraId="2EEA4A2B" w14:textId="77777777" w:rsidR="00D10048" w:rsidRPr="00D10048" w:rsidRDefault="00D10048" w:rsidP="00D10048">
      <w:pPr>
        <w:rPr>
          <w:lang w:val="en-GB"/>
        </w:rPr>
      </w:pPr>
    </w:p>
    <w:p w14:paraId="464C4B8D" w14:textId="4318BF87" w:rsidR="00A94C84" w:rsidRPr="00A94C84" w:rsidRDefault="00A94C84" w:rsidP="00A94C84">
      <w:pPr>
        <w:ind w:right="-60"/>
        <w:jc w:val="both"/>
        <w:rPr>
          <w:rFonts w:eastAsia="Verdana" w:cs="Verdana"/>
          <w:sz w:val="20"/>
          <w:szCs w:val="20"/>
          <w:lang w:val="en-GB"/>
        </w:rPr>
      </w:pPr>
      <w:r w:rsidRPr="00A94C84">
        <w:rPr>
          <w:rFonts w:eastAsia="Verdana" w:cs="Verdana"/>
          <w:sz w:val="20"/>
          <w:szCs w:val="20"/>
          <w:lang w:val="en-GB"/>
        </w:rPr>
        <w:t>Kindly complete the payment for entry fee (and transport if booked) to our bank account:</w:t>
      </w:r>
    </w:p>
    <w:tbl>
      <w:tblPr>
        <w:tblStyle w:val="Rastertabel1licht-Accent5"/>
        <w:tblW w:w="8060" w:type="dxa"/>
        <w:tblLayout w:type="fixed"/>
        <w:tblLook w:val="0400" w:firstRow="0" w:lastRow="0" w:firstColumn="0" w:lastColumn="0" w:noHBand="0" w:noVBand="1"/>
      </w:tblPr>
      <w:tblGrid>
        <w:gridCol w:w="3440"/>
        <w:gridCol w:w="4620"/>
      </w:tblGrid>
      <w:tr w:rsidR="00A94C84" w14:paraId="01F352CB" w14:textId="77777777" w:rsidTr="007135B1">
        <w:trPr>
          <w:trHeight w:val="300"/>
        </w:trPr>
        <w:tc>
          <w:tcPr>
            <w:tcW w:w="3440" w:type="dxa"/>
          </w:tcPr>
          <w:p w14:paraId="77FB4DB1" w14:textId="77777777" w:rsidR="00A94C84" w:rsidRDefault="00A94C84" w:rsidP="007135B1">
            <w:r>
              <w:t xml:space="preserve">Bank </w:t>
            </w:r>
            <w:proofErr w:type="spellStart"/>
            <w:r>
              <w:t>Address</w:t>
            </w:r>
            <w:proofErr w:type="spellEnd"/>
          </w:p>
        </w:tc>
        <w:tc>
          <w:tcPr>
            <w:tcW w:w="4620" w:type="dxa"/>
          </w:tcPr>
          <w:p w14:paraId="7EE06799" w14:textId="77777777" w:rsidR="00A94C84" w:rsidRDefault="00A94C84" w:rsidP="007135B1">
            <w:proofErr w:type="spellStart"/>
            <w:r>
              <w:t>Leidseveer</w:t>
            </w:r>
            <w:proofErr w:type="spellEnd"/>
            <w:r>
              <w:t xml:space="preserve"> 30, 3511 SB, Utrecht</w:t>
            </w:r>
          </w:p>
        </w:tc>
      </w:tr>
      <w:tr w:rsidR="00A94C84" w14:paraId="7D637045" w14:textId="77777777" w:rsidTr="007135B1">
        <w:trPr>
          <w:trHeight w:val="300"/>
        </w:trPr>
        <w:tc>
          <w:tcPr>
            <w:tcW w:w="3440" w:type="dxa"/>
          </w:tcPr>
          <w:p w14:paraId="6EBBF31C" w14:textId="77777777" w:rsidR="00A94C84" w:rsidRDefault="00A94C84" w:rsidP="007135B1">
            <w:r>
              <w:t>Bank Name</w:t>
            </w:r>
          </w:p>
        </w:tc>
        <w:tc>
          <w:tcPr>
            <w:tcW w:w="4620" w:type="dxa"/>
          </w:tcPr>
          <w:p w14:paraId="3B6A7050" w14:textId="77777777" w:rsidR="00A94C84" w:rsidRDefault="00A94C84" w:rsidP="007135B1">
            <w:r>
              <w:t>Rabobank Nederland</w:t>
            </w:r>
          </w:p>
        </w:tc>
      </w:tr>
      <w:tr w:rsidR="00A94C84" w14:paraId="2AE1B8F4" w14:textId="77777777" w:rsidTr="007135B1">
        <w:trPr>
          <w:trHeight w:val="300"/>
        </w:trPr>
        <w:tc>
          <w:tcPr>
            <w:tcW w:w="3440" w:type="dxa"/>
          </w:tcPr>
          <w:p w14:paraId="6AD704A5" w14:textId="77777777" w:rsidR="00A94C84" w:rsidRDefault="00A94C84" w:rsidP="007135B1">
            <w:r>
              <w:t xml:space="preserve">Name of account </w:t>
            </w:r>
            <w:proofErr w:type="spellStart"/>
            <w:r>
              <w:t>holder</w:t>
            </w:r>
            <w:proofErr w:type="spellEnd"/>
            <w:r>
              <w:t xml:space="preserve">: </w:t>
            </w:r>
          </w:p>
        </w:tc>
        <w:tc>
          <w:tcPr>
            <w:tcW w:w="4620" w:type="dxa"/>
          </w:tcPr>
          <w:p w14:paraId="55DA1843" w14:textId="77777777" w:rsidR="00A94C84" w:rsidRDefault="00A94C84" w:rsidP="007135B1">
            <w:r>
              <w:t xml:space="preserve">Stichting Judo </w:t>
            </w:r>
            <w:proofErr w:type="spellStart"/>
            <w:r>
              <w:t>for</w:t>
            </w:r>
            <w:proofErr w:type="spellEnd"/>
            <w:r>
              <w:t xml:space="preserve"> </w:t>
            </w:r>
            <w:proofErr w:type="spellStart"/>
            <w:r>
              <w:t>All</w:t>
            </w:r>
            <w:proofErr w:type="spellEnd"/>
            <w:r>
              <w:t xml:space="preserve"> Nederland</w:t>
            </w:r>
          </w:p>
        </w:tc>
      </w:tr>
      <w:tr w:rsidR="00A94C84" w14:paraId="42FB865C" w14:textId="77777777" w:rsidTr="007135B1">
        <w:trPr>
          <w:trHeight w:val="300"/>
        </w:trPr>
        <w:tc>
          <w:tcPr>
            <w:tcW w:w="3440" w:type="dxa"/>
          </w:tcPr>
          <w:p w14:paraId="308130B9" w14:textId="77777777" w:rsidR="00A94C84" w:rsidRDefault="00A94C84" w:rsidP="007135B1">
            <w:r>
              <w:t>IBAN:</w:t>
            </w:r>
          </w:p>
        </w:tc>
        <w:tc>
          <w:tcPr>
            <w:tcW w:w="4620" w:type="dxa"/>
          </w:tcPr>
          <w:p w14:paraId="6736F901" w14:textId="77777777" w:rsidR="00A94C84" w:rsidRDefault="00A94C84" w:rsidP="007135B1">
            <w:r>
              <w:t>NL73 RABO 0318 2398 33</w:t>
            </w:r>
          </w:p>
        </w:tc>
      </w:tr>
      <w:tr w:rsidR="00A94C84" w14:paraId="15C6E40D" w14:textId="77777777" w:rsidTr="007135B1">
        <w:trPr>
          <w:trHeight w:val="300"/>
        </w:trPr>
        <w:tc>
          <w:tcPr>
            <w:tcW w:w="3440" w:type="dxa"/>
          </w:tcPr>
          <w:p w14:paraId="465E5FF2" w14:textId="77777777" w:rsidR="00A94C84" w:rsidRDefault="00A94C84" w:rsidP="007135B1">
            <w:r>
              <w:t>SWIFT:</w:t>
            </w:r>
          </w:p>
        </w:tc>
        <w:tc>
          <w:tcPr>
            <w:tcW w:w="4620" w:type="dxa"/>
          </w:tcPr>
          <w:p w14:paraId="2D93AFAA" w14:textId="77777777" w:rsidR="00A94C84" w:rsidRDefault="00A94C84" w:rsidP="007135B1">
            <w:r>
              <w:t>RABONL2U</w:t>
            </w:r>
          </w:p>
        </w:tc>
      </w:tr>
      <w:tr w:rsidR="00A94C84" w:rsidRPr="00B75CCE" w14:paraId="732F9DB1" w14:textId="77777777" w:rsidTr="007135B1">
        <w:trPr>
          <w:trHeight w:val="300"/>
        </w:trPr>
        <w:tc>
          <w:tcPr>
            <w:tcW w:w="3440" w:type="dxa"/>
          </w:tcPr>
          <w:p w14:paraId="0A2791A8" w14:textId="77777777" w:rsidR="00A94C84" w:rsidRDefault="00A94C84" w:rsidP="007135B1">
            <w:proofErr w:type="spellStart"/>
            <w:r>
              <w:t>Payment</w:t>
            </w:r>
            <w:proofErr w:type="spellEnd"/>
            <w:r>
              <w:t xml:space="preserve"> </w:t>
            </w:r>
            <w:proofErr w:type="spellStart"/>
            <w:r>
              <w:t>reference</w:t>
            </w:r>
            <w:proofErr w:type="spellEnd"/>
          </w:p>
        </w:tc>
        <w:tc>
          <w:tcPr>
            <w:tcW w:w="4620" w:type="dxa"/>
          </w:tcPr>
          <w:p w14:paraId="2B0B7FB9" w14:textId="77777777" w:rsidR="00A94C84" w:rsidRPr="00A94C84" w:rsidRDefault="00A94C84" w:rsidP="007135B1">
            <w:pPr>
              <w:rPr>
                <w:lang w:val="en-GB"/>
              </w:rPr>
            </w:pPr>
            <w:r w:rsidRPr="00A94C84">
              <w:rPr>
                <w:lang w:val="en-GB"/>
              </w:rPr>
              <w:t>Dutch Open 2025 and name of the club.</w:t>
            </w:r>
          </w:p>
        </w:tc>
      </w:tr>
    </w:tbl>
    <w:p w14:paraId="04C18611" w14:textId="77777777" w:rsidR="00A94C84" w:rsidRPr="00A94C84" w:rsidRDefault="00A94C84" w:rsidP="00A94C84">
      <w:pPr>
        <w:ind w:right="-60"/>
        <w:jc w:val="both"/>
        <w:rPr>
          <w:rFonts w:eastAsia="Verdana" w:cs="Verdana"/>
          <w:sz w:val="20"/>
          <w:szCs w:val="20"/>
          <w:lang w:val="en-GB"/>
        </w:rPr>
      </w:pPr>
      <w:bookmarkStart w:id="11" w:name="_heading=h.26in1rg" w:colFirst="0" w:colLast="0"/>
      <w:bookmarkEnd w:id="11"/>
    </w:p>
    <w:p w14:paraId="0F40E9E9" w14:textId="4365F430" w:rsidR="00A94C84" w:rsidRPr="00A94C84" w:rsidRDefault="00A94C84" w:rsidP="00A94C84">
      <w:pPr>
        <w:ind w:right="-60"/>
        <w:jc w:val="both"/>
        <w:rPr>
          <w:rFonts w:eastAsia="Verdana" w:cs="Verdana"/>
          <w:sz w:val="20"/>
          <w:szCs w:val="20"/>
          <w:lang w:val="en-GB"/>
        </w:rPr>
      </w:pPr>
      <w:r w:rsidRPr="00A94C84">
        <w:rPr>
          <w:rFonts w:eastAsia="Verdana" w:cs="Verdana"/>
          <w:sz w:val="20"/>
          <w:szCs w:val="20"/>
          <w:lang w:val="en-GB"/>
        </w:rPr>
        <w:t xml:space="preserve">The deadline for paying the fee (and transport) is </w:t>
      </w:r>
      <w:r w:rsidRPr="00A94C84">
        <w:rPr>
          <w:rFonts w:eastAsia="Verdana" w:cs="Verdana"/>
          <w:b/>
          <w:sz w:val="20"/>
          <w:szCs w:val="20"/>
          <w:lang w:val="en-GB"/>
        </w:rPr>
        <w:t>Sunday 13</w:t>
      </w:r>
      <w:r w:rsidRPr="00A94C84">
        <w:rPr>
          <w:rFonts w:eastAsia="Verdana" w:cs="Verdana"/>
          <w:b/>
          <w:sz w:val="20"/>
          <w:szCs w:val="20"/>
          <w:vertAlign w:val="superscript"/>
          <w:lang w:val="en-GB"/>
        </w:rPr>
        <w:t>th</w:t>
      </w:r>
      <w:r w:rsidRPr="00A94C84">
        <w:rPr>
          <w:rFonts w:eastAsia="Verdana" w:cs="Verdana"/>
          <w:b/>
          <w:sz w:val="20"/>
          <w:szCs w:val="20"/>
          <w:lang w:val="en-GB"/>
        </w:rPr>
        <w:t xml:space="preserve"> October 2024.</w:t>
      </w:r>
    </w:p>
    <w:p w14:paraId="485A37CE" w14:textId="77777777" w:rsidR="00A94C84" w:rsidRPr="00A94C84" w:rsidRDefault="00A94C84" w:rsidP="00A94C84">
      <w:pPr>
        <w:ind w:right="-60"/>
        <w:jc w:val="both"/>
        <w:rPr>
          <w:lang w:val="en-GB"/>
        </w:rPr>
      </w:pPr>
      <w:r w:rsidRPr="00A94C84">
        <w:rPr>
          <w:rFonts w:eastAsia="Verdana" w:cs="Verdana"/>
          <w:sz w:val="20"/>
          <w:szCs w:val="20"/>
          <w:lang w:val="en-GB"/>
        </w:rPr>
        <w:t>All bank fees and money transfer costs must be paid by the sender club or federation. The person attending registration must bring proof of the bank transfer</w:t>
      </w:r>
      <w:r w:rsidRPr="00A94C84">
        <w:rPr>
          <w:lang w:val="en-GB"/>
        </w:rPr>
        <w:t>.</w:t>
      </w:r>
    </w:p>
    <w:p w14:paraId="481BC176" w14:textId="77777777" w:rsidR="00A94C84" w:rsidRPr="00A94C84" w:rsidRDefault="00A94C84" w:rsidP="00A94C84">
      <w:pPr>
        <w:ind w:right="-60"/>
        <w:jc w:val="both"/>
        <w:rPr>
          <w:lang w:val="en-GB"/>
        </w:rPr>
      </w:pPr>
    </w:p>
    <w:p w14:paraId="5467C522" w14:textId="5A31506F" w:rsidR="00D10048" w:rsidRDefault="00A94C84" w:rsidP="00D10048">
      <w:pPr>
        <w:ind w:right="-60"/>
        <w:jc w:val="both"/>
        <w:rPr>
          <w:rFonts w:eastAsia="Verdana" w:cs="Verdana"/>
          <w:b/>
          <w:sz w:val="20"/>
          <w:szCs w:val="20"/>
          <w:lang w:val="en-GB"/>
        </w:rPr>
      </w:pPr>
      <w:r w:rsidRPr="00A94C84">
        <w:rPr>
          <w:rFonts w:eastAsia="Verdana" w:cs="Verdana"/>
          <w:b/>
          <w:sz w:val="20"/>
          <w:szCs w:val="20"/>
          <w:lang w:val="en-GB"/>
        </w:rPr>
        <w:t>Please, be careful with the fraudulent emails. Always check the bank details from the outlines</w:t>
      </w:r>
      <w:r w:rsidR="00D10048">
        <w:rPr>
          <w:rFonts w:eastAsia="Verdana" w:cs="Verdana"/>
          <w:b/>
          <w:sz w:val="20"/>
          <w:szCs w:val="20"/>
          <w:lang w:val="en-GB"/>
        </w:rPr>
        <w:t>.</w:t>
      </w:r>
    </w:p>
    <w:p w14:paraId="126C276E" w14:textId="77777777" w:rsidR="00D10048" w:rsidRPr="00D10048" w:rsidRDefault="00D10048" w:rsidP="00D10048">
      <w:pPr>
        <w:ind w:right="-60"/>
        <w:jc w:val="both"/>
        <w:rPr>
          <w:lang w:val="en-GB"/>
        </w:rPr>
      </w:pPr>
    </w:p>
    <w:p w14:paraId="37C7AF6B" w14:textId="77777777" w:rsidR="00D10048" w:rsidRPr="00D10048" w:rsidRDefault="00D10048" w:rsidP="00A94C84">
      <w:pPr>
        <w:pStyle w:val="Kop1"/>
        <w:rPr>
          <w:lang w:val="en-GB"/>
        </w:rPr>
      </w:pPr>
    </w:p>
    <w:p w14:paraId="5088B42E" w14:textId="30E78DA0" w:rsidR="00D10048" w:rsidRPr="00D10048" w:rsidRDefault="00A94C84" w:rsidP="00D10048">
      <w:pPr>
        <w:pStyle w:val="Kop1"/>
      </w:pPr>
      <w:r>
        <w:t>17. JUDOGI AND AIDS</w:t>
      </w:r>
    </w:p>
    <w:p w14:paraId="75878B5C" w14:textId="77777777" w:rsidR="00A94C84" w:rsidRPr="00A94C84" w:rsidRDefault="00A94C84" w:rsidP="00A94C84">
      <w:pPr>
        <w:numPr>
          <w:ilvl w:val="0"/>
          <w:numId w:val="4"/>
        </w:numPr>
        <w:pBdr>
          <w:top w:val="nil"/>
          <w:left w:val="nil"/>
          <w:bottom w:val="nil"/>
          <w:right w:val="nil"/>
          <w:between w:val="nil"/>
        </w:pBdr>
        <w:spacing w:line="276" w:lineRule="auto"/>
        <w:ind w:right="-60"/>
        <w:jc w:val="both"/>
        <w:rPr>
          <w:rFonts w:eastAsia="Verdana" w:cs="Verdana"/>
          <w:color w:val="000000"/>
          <w:sz w:val="20"/>
          <w:szCs w:val="20"/>
          <w:lang w:val="en-GB"/>
        </w:rPr>
      </w:pPr>
      <w:r w:rsidRPr="00A94C84">
        <w:rPr>
          <w:rFonts w:eastAsia="Verdana" w:cs="Verdana"/>
          <w:color w:val="000000"/>
          <w:sz w:val="20"/>
          <w:szCs w:val="20"/>
          <w:lang w:val="en-GB"/>
        </w:rPr>
        <w:t>Only white judogi can be used.</w:t>
      </w:r>
    </w:p>
    <w:p w14:paraId="6BFA45B3" w14:textId="77777777" w:rsidR="00A94C84" w:rsidRPr="00A94C84" w:rsidRDefault="00A94C84" w:rsidP="00A94C84">
      <w:pPr>
        <w:numPr>
          <w:ilvl w:val="0"/>
          <w:numId w:val="4"/>
        </w:numPr>
        <w:pBdr>
          <w:top w:val="nil"/>
          <w:left w:val="nil"/>
          <w:bottom w:val="nil"/>
          <w:right w:val="nil"/>
          <w:between w:val="nil"/>
        </w:pBdr>
        <w:spacing w:line="276" w:lineRule="auto"/>
        <w:ind w:right="-60"/>
        <w:jc w:val="both"/>
        <w:rPr>
          <w:rFonts w:eastAsia="Verdana" w:cs="Verdana"/>
          <w:color w:val="000000"/>
          <w:sz w:val="20"/>
          <w:szCs w:val="20"/>
          <w:lang w:val="en-GB"/>
        </w:rPr>
      </w:pPr>
      <w:r w:rsidRPr="00A94C84">
        <w:rPr>
          <w:rFonts w:eastAsia="Verdana" w:cs="Verdana"/>
          <w:color w:val="000000"/>
          <w:sz w:val="20"/>
          <w:szCs w:val="20"/>
          <w:lang w:val="en-GB"/>
        </w:rPr>
        <w:t>Aids are considered outside the standard Judo uniform as described in the IJF Tournament Regulations.</w:t>
      </w:r>
    </w:p>
    <w:p w14:paraId="7B50D8D6" w14:textId="77777777" w:rsidR="00A94C84" w:rsidRPr="00A94C84" w:rsidRDefault="00A94C84" w:rsidP="00A94C84">
      <w:pPr>
        <w:numPr>
          <w:ilvl w:val="0"/>
          <w:numId w:val="4"/>
        </w:numPr>
        <w:pBdr>
          <w:top w:val="nil"/>
          <w:left w:val="nil"/>
          <w:bottom w:val="nil"/>
          <w:right w:val="nil"/>
          <w:between w:val="nil"/>
        </w:pBdr>
        <w:spacing w:line="276" w:lineRule="auto"/>
        <w:ind w:right="-60"/>
        <w:jc w:val="both"/>
        <w:rPr>
          <w:rFonts w:eastAsia="Verdana" w:cs="Verdana"/>
          <w:color w:val="000000"/>
          <w:sz w:val="20"/>
          <w:szCs w:val="20"/>
          <w:lang w:val="en-GB"/>
        </w:rPr>
      </w:pPr>
      <w:r w:rsidRPr="00A94C84">
        <w:rPr>
          <w:rFonts w:eastAsia="Verdana" w:cs="Verdana"/>
          <w:color w:val="000000"/>
          <w:sz w:val="20"/>
          <w:szCs w:val="20"/>
          <w:lang w:val="en-GB"/>
        </w:rPr>
        <w:t>The Judogi must be adjusted to the physical limitations of the judoka; however, it must not hinder the opponent from performing proper judo technique.</w:t>
      </w:r>
    </w:p>
    <w:p w14:paraId="679B90D6" w14:textId="77777777" w:rsidR="00A94C84" w:rsidRPr="00A94C84" w:rsidRDefault="00A94C84" w:rsidP="00A94C84">
      <w:pPr>
        <w:numPr>
          <w:ilvl w:val="0"/>
          <w:numId w:val="4"/>
        </w:numPr>
        <w:pBdr>
          <w:top w:val="nil"/>
          <w:left w:val="nil"/>
          <w:bottom w:val="nil"/>
          <w:right w:val="nil"/>
          <w:between w:val="nil"/>
        </w:pBdr>
        <w:spacing w:line="276" w:lineRule="auto"/>
        <w:ind w:right="-60"/>
        <w:jc w:val="both"/>
        <w:rPr>
          <w:rFonts w:eastAsia="Verdana" w:cs="Verdana"/>
          <w:color w:val="000000"/>
          <w:sz w:val="20"/>
          <w:szCs w:val="20"/>
          <w:lang w:val="en-GB"/>
        </w:rPr>
      </w:pPr>
      <w:r w:rsidRPr="00A94C84">
        <w:rPr>
          <w:rFonts w:eastAsia="Verdana" w:cs="Verdana"/>
          <w:color w:val="000000"/>
          <w:sz w:val="20"/>
          <w:szCs w:val="20"/>
          <w:lang w:val="en-GB"/>
        </w:rPr>
        <w:t>Wearing socks with rubber grip dots in Ne-</w:t>
      </w:r>
      <w:proofErr w:type="spellStart"/>
      <w:r w:rsidRPr="00A94C84">
        <w:rPr>
          <w:rFonts w:eastAsia="Verdana" w:cs="Verdana"/>
          <w:color w:val="000000"/>
          <w:sz w:val="20"/>
          <w:szCs w:val="20"/>
          <w:lang w:val="en-GB"/>
        </w:rPr>
        <w:t>waza</w:t>
      </w:r>
      <w:proofErr w:type="spellEnd"/>
      <w:r w:rsidRPr="00A94C84">
        <w:rPr>
          <w:rFonts w:eastAsia="Verdana" w:cs="Verdana"/>
          <w:color w:val="000000"/>
          <w:sz w:val="20"/>
          <w:szCs w:val="20"/>
          <w:lang w:val="en-GB"/>
        </w:rPr>
        <w:t xml:space="preserve"> is allowed for medical reasons.</w:t>
      </w:r>
    </w:p>
    <w:p w14:paraId="56104EC3" w14:textId="77777777" w:rsidR="00A94C84" w:rsidRPr="00A94C84" w:rsidRDefault="00A94C84" w:rsidP="00A94C84">
      <w:pPr>
        <w:numPr>
          <w:ilvl w:val="0"/>
          <w:numId w:val="4"/>
        </w:numPr>
        <w:pBdr>
          <w:top w:val="nil"/>
          <w:left w:val="nil"/>
          <w:bottom w:val="nil"/>
          <w:right w:val="nil"/>
          <w:between w:val="nil"/>
        </w:pBdr>
        <w:spacing w:line="276" w:lineRule="auto"/>
        <w:ind w:right="-60"/>
        <w:jc w:val="both"/>
        <w:rPr>
          <w:rFonts w:eastAsia="Verdana" w:cs="Verdana"/>
          <w:color w:val="000000"/>
          <w:sz w:val="20"/>
          <w:szCs w:val="20"/>
          <w:lang w:val="en-GB"/>
        </w:rPr>
      </w:pPr>
      <w:r w:rsidRPr="00A94C84">
        <w:rPr>
          <w:rFonts w:eastAsia="Verdana" w:cs="Verdana"/>
          <w:color w:val="000000"/>
          <w:sz w:val="20"/>
          <w:szCs w:val="20"/>
          <w:lang w:val="en-GB"/>
        </w:rPr>
        <w:t xml:space="preserve">Wearing a plain white round-neck T-shirt under the judogi is mandatory for female athletes. For male athletes, plain white T-shirts may be worn.  </w:t>
      </w:r>
    </w:p>
    <w:p w14:paraId="4AAA73B1" w14:textId="77777777" w:rsidR="00A94C84" w:rsidRPr="00A94C84" w:rsidRDefault="00A94C84" w:rsidP="00A94C84">
      <w:pPr>
        <w:numPr>
          <w:ilvl w:val="0"/>
          <w:numId w:val="4"/>
        </w:numPr>
        <w:pBdr>
          <w:top w:val="nil"/>
          <w:left w:val="nil"/>
          <w:bottom w:val="nil"/>
          <w:right w:val="nil"/>
          <w:between w:val="nil"/>
        </w:pBdr>
        <w:spacing w:line="276" w:lineRule="auto"/>
        <w:ind w:right="-60"/>
        <w:jc w:val="both"/>
        <w:rPr>
          <w:rFonts w:eastAsia="Verdana" w:cs="Verdana"/>
          <w:color w:val="000000"/>
          <w:sz w:val="20"/>
          <w:szCs w:val="20"/>
          <w:lang w:val="en-GB"/>
        </w:rPr>
      </w:pPr>
      <w:r w:rsidRPr="00A94C84">
        <w:rPr>
          <w:rFonts w:eastAsia="Verdana" w:cs="Verdana"/>
          <w:color w:val="000000"/>
          <w:sz w:val="20"/>
          <w:szCs w:val="20"/>
          <w:lang w:val="en-GB"/>
        </w:rPr>
        <w:t>Wearing a mouthguard is allowed and meets regulations.</w:t>
      </w:r>
    </w:p>
    <w:p w14:paraId="082539E0" w14:textId="77777777" w:rsidR="00A94C84" w:rsidRPr="00A94C84" w:rsidRDefault="00A94C84" w:rsidP="00A94C84">
      <w:pPr>
        <w:numPr>
          <w:ilvl w:val="0"/>
          <w:numId w:val="4"/>
        </w:numPr>
        <w:pBdr>
          <w:top w:val="nil"/>
          <w:left w:val="nil"/>
          <w:bottom w:val="nil"/>
          <w:right w:val="nil"/>
          <w:between w:val="nil"/>
        </w:pBdr>
        <w:spacing w:line="276" w:lineRule="auto"/>
        <w:ind w:right="-60"/>
        <w:jc w:val="both"/>
        <w:rPr>
          <w:rFonts w:eastAsia="Verdana" w:cs="Verdana"/>
          <w:color w:val="000000"/>
          <w:sz w:val="20"/>
          <w:szCs w:val="20"/>
          <w:lang w:val="en-GB"/>
        </w:rPr>
      </w:pPr>
      <w:r w:rsidRPr="00A94C84">
        <w:rPr>
          <w:rFonts w:eastAsia="Verdana" w:cs="Verdana"/>
          <w:color w:val="000000"/>
          <w:sz w:val="20"/>
          <w:szCs w:val="20"/>
          <w:lang w:val="en-GB"/>
        </w:rPr>
        <w:t>Aids must be safe for both the wearer and the opponent and cannot contain hard substances or surfaces, to be decided at the discretion of the main referee.</w:t>
      </w:r>
    </w:p>
    <w:p w14:paraId="30AD71FF" w14:textId="62996C84" w:rsidR="00A94C84" w:rsidRPr="007135B1" w:rsidRDefault="00A94C84" w:rsidP="00A94C84">
      <w:pPr>
        <w:numPr>
          <w:ilvl w:val="0"/>
          <w:numId w:val="4"/>
        </w:numPr>
        <w:pBdr>
          <w:top w:val="nil"/>
          <w:left w:val="nil"/>
          <w:bottom w:val="nil"/>
          <w:right w:val="nil"/>
          <w:between w:val="nil"/>
        </w:pBdr>
        <w:spacing w:after="240" w:line="276" w:lineRule="auto"/>
        <w:ind w:right="-60"/>
        <w:jc w:val="both"/>
        <w:rPr>
          <w:rFonts w:eastAsia="Verdana" w:cs="Verdana"/>
          <w:color w:val="000000"/>
          <w:sz w:val="20"/>
          <w:szCs w:val="20"/>
          <w:lang w:val="en-GB"/>
        </w:rPr>
      </w:pPr>
      <w:r w:rsidRPr="00A94C84">
        <w:rPr>
          <w:rFonts w:eastAsia="Verdana" w:cs="Verdana"/>
          <w:color w:val="000000"/>
          <w:sz w:val="20"/>
          <w:szCs w:val="20"/>
          <w:lang w:val="en-GB"/>
        </w:rPr>
        <w:t>The opponent may not be disadvantaged, nor may the wearer have an unreasonable advantage from the aid. Glasses cannot have hard surfaces and must fit flush to the face. Sports glasses are allowed once authorised by the tournament director and under the condition that they do not present a risk to either athlete.</w:t>
      </w:r>
    </w:p>
    <w:p w14:paraId="2AFA2C01" w14:textId="3E310672" w:rsidR="00D10048" w:rsidRPr="00D10048" w:rsidRDefault="00A94C84" w:rsidP="00D10048">
      <w:pPr>
        <w:pStyle w:val="Kop1"/>
        <w:rPr>
          <w:lang w:val="en-GB"/>
        </w:rPr>
      </w:pPr>
      <w:r w:rsidRPr="00A94C84">
        <w:rPr>
          <w:lang w:val="en-GB"/>
        </w:rPr>
        <w:t>18. RESPONSIBILITY OF CLUBS AND FEDERATIONS</w:t>
      </w:r>
    </w:p>
    <w:p w14:paraId="22D4F7F2" w14:textId="77777777" w:rsidR="00A94C84" w:rsidRPr="00A94C84" w:rsidRDefault="00A94C84" w:rsidP="00A94C84">
      <w:pPr>
        <w:ind w:right="-60"/>
        <w:jc w:val="both"/>
        <w:rPr>
          <w:rFonts w:eastAsia="Verdana" w:cs="Verdana"/>
          <w:sz w:val="20"/>
          <w:szCs w:val="20"/>
          <w:lang w:val="en-GB"/>
        </w:rPr>
      </w:pPr>
      <w:r w:rsidRPr="00A94C84">
        <w:rPr>
          <w:rFonts w:eastAsia="Verdana" w:cs="Verdana"/>
          <w:sz w:val="20"/>
          <w:szCs w:val="20"/>
          <w:lang w:val="en-GB"/>
        </w:rPr>
        <w:t>The competitors will compete under the full responsibility of their clubs or federations. The European Judo Union and the organiser decline all responsibility.</w:t>
      </w:r>
    </w:p>
    <w:p w14:paraId="5F38C160" w14:textId="77777777" w:rsidR="00A94C84" w:rsidRPr="00A94C84" w:rsidRDefault="00A94C84" w:rsidP="00A94C84">
      <w:pPr>
        <w:ind w:right="-60"/>
        <w:rPr>
          <w:rFonts w:eastAsia="Verdana" w:cs="Verdana"/>
          <w:sz w:val="20"/>
          <w:szCs w:val="20"/>
          <w:lang w:val="en-GB"/>
        </w:rPr>
      </w:pPr>
    </w:p>
    <w:p w14:paraId="1F5F5E23" w14:textId="77777777" w:rsidR="00A94C84" w:rsidRPr="00A94C84" w:rsidRDefault="00A94C84" w:rsidP="00A94C84">
      <w:pPr>
        <w:ind w:right="-60"/>
        <w:rPr>
          <w:rFonts w:eastAsia="Verdana" w:cs="Verdana"/>
          <w:b/>
          <w:sz w:val="20"/>
          <w:szCs w:val="20"/>
          <w:lang w:val="en-GB"/>
        </w:rPr>
      </w:pPr>
      <w:r w:rsidRPr="00A94C84">
        <w:rPr>
          <w:rFonts w:eastAsia="Verdana" w:cs="Verdana"/>
          <w:b/>
          <w:sz w:val="20"/>
          <w:szCs w:val="20"/>
          <w:lang w:val="en-GB"/>
        </w:rPr>
        <w:t>Consent for Photography/Videos/Filming</w:t>
      </w:r>
    </w:p>
    <w:p w14:paraId="28AB2B86" w14:textId="4A9E1A3A" w:rsidR="00A94C84" w:rsidRDefault="00A94C84" w:rsidP="00A94C84">
      <w:pPr>
        <w:ind w:right="-60"/>
        <w:jc w:val="both"/>
        <w:rPr>
          <w:lang w:val="en-GB"/>
        </w:rPr>
      </w:pPr>
      <w:r w:rsidRPr="00A94C84">
        <w:rPr>
          <w:rFonts w:eastAsia="Verdana" w:cs="Verdana"/>
          <w:sz w:val="20"/>
          <w:szCs w:val="20"/>
          <w:lang w:val="en-GB"/>
        </w:rPr>
        <w:t xml:space="preserve">Delegates inscribed by their Clubs or National Federations for EJU events consent to the EJU and its media partners to use content of them, including data, live results, photographs and/or video recordings (hereafter referred to as Media). This media may be obtained from National Federations and EJU. It will also be acquired by the EJU and its media partners from in and around all EJU event venues. Media could be used in print and digital media formats including print publications, websites, e-marketing, posters banners, advertising, film, broadcast, social media, education purposes and other purposes. The National Federation and Clubs must ensure that they have the permission of each delegate or in the case of a minor the permission of the parent/guardian. If a delegate does not give consent, then the National Federation or Club must inform the European Judo Union by writing to </w:t>
      </w:r>
      <w:hyperlink r:id="rId14" w:history="1">
        <w:r w:rsidR="007135B1" w:rsidRPr="00BE43A3">
          <w:rPr>
            <w:rStyle w:val="Hyperlink"/>
            <w:rFonts w:eastAsia="Verdana" w:cs="Verdana"/>
            <w:sz w:val="20"/>
            <w:szCs w:val="20"/>
            <w:lang w:val="en-GB"/>
          </w:rPr>
          <w:t>headoffice@eju.net</w:t>
        </w:r>
      </w:hyperlink>
      <w:r w:rsidRPr="00A94C84">
        <w:rPr>
          <w:lang w:val="en-GB"/>
        </w:rPr>
        <w:t>.</w:t>
      </w:r>
    </w:p>
    <w:p w14:paraId="160E4D84" w14:textId="77777777" w:rsidR="007135B1" w:rsidRDefault="007135B1" w:rsidP="00A94C84">
      <w:pPr>
        <w:ind w:right="-60"/>
        <w:jc w:val="both"/>
        <w:rPr>
          <w:lang w:val="en-GB"/>
        </w:rPr>
      </w:pPr>
    </w:p>
    <w:p w14:paraId="1DA87740" w14:textId="79D11CA7" w:rsidR="00D10048" w:rsidRPr="00D10048" w:rsidRDefault="00A94C84" w:rsidP="00D10048">
      <w:pPr>
        <w:pStyle w:val="Kop1"/>
        <w:rPr>
          <w:lang w:val="en-GB"/>
        </w:rPr>
      </w:pPr>
      <w:r w:rsidRPr="00A94C84">
        <w:rPr>
          <w:lang w:val="en-GB"/>
        </w:rPr>
        <w:t>19. MEDIA</w:t>
      </w:r>
    </w:p>
    <w:p w14:paraId="398C7023" w14:textId="77777777" w:rsidR="00A94C84" w:rsidRPr="00A94C84" w:rsidRDefault="00A94C84" w:rsidP="00A94C84">
      <w:pPr>
        <w:ind w:right="-60"/>
        <w:rPr>
          <w:rFonts w:eastAsia="Verdana" w:cs="Verdana"/>
          <w:sz w:val="20"/>
          <w:szCs w:val="20"/>
          <w:lang w:val="en-GB"/>
        </w:rPr>
      </w:pPr>
      <w:r w:rsidRPr="00A94C84">
        <w:rPr>
          <w:rFonts w:eastAsia="Verdana" w:cs="Verdana"/>
          <w:sz w:val="20"/>
          <w:szCs w:val="20"/>
          <w:lang w:val="en-GB"/>
        </w:rPr>
        <w:t>Journalists can apply for Media accreditation online using.</w:t>
      </w:r>
    </w:p>
    <w:p w14:paraId="5BB6D0DF" w14:textId="77777777" w:rsidR="00A94C84" w:rsidRPr="00A94C84" w:rsidRDefault="00A94C84" w:rsidP="00A94C84">
      <w:pPr>
        <w:pStyle w:val="Kop1"/>
        <w:rPr>
          <w:lang w:val="en-GB"/>
        </w:rPr>
      </w:pPr>
      <w:r w:rsidRPr="00A94C84">
        <w:rPr>
          <w:lang w:val="en-GB"/>
        </w:rPr>
        <w:t>20. VISA</w:t>
      </w:r>
    </w:p>
    <w:p w14:paraId="02E2C43C" w14:textId="5A562181" w:rsidR="00A94C84" w:rsidRPr="007135B1" w:rsidRDefault="00A94C84" w:rsidP="007135B1">
      <w:pPr>
        <w:ind w:right="-60"/>
        <w:jc w:val="both"/>
        <w:rPr>
          <w:rFonts w:eastAsia="Verdana" w:cs="Verdana"/>
          <w:sz w:val="20"/>
          <w:szCs w:val="20"/>
          <w:lang w:val="en-GB"/>
        </w:rPr>
      </w:pPr>
      <w:r w:rsidRPr="00A94C84">
        <w:rPr>
          <w:rFonts w:eastAsia="Verdana" w:cs="Verdana"/>
          <w:sz w:val="20"/>
          <w:szCs w:val="20"/>
          <w:lang w:val="en-GB"/>
        </w:rPr>
        <w:t xml:space="preserve">The LOC will assist with visas where possible but having the correct visa is the responsibility of each participant. </w:t>
      </w:r>
      <w:hyperlink r:id="rId15" w:history="1">
        <w:r w:rsidR="007135B1" w:rsidRPr="00BE43A3">
          <w:rPr>
            <w:rStyle w:val="Hyperlink"/>
            <w:rFonts w:eastAsia="Verdana" w:cs="Verdana"/>
            <w:sz w:val="20"/>
            <w:szCs w:val="20"/>
            <w:lang w:val="en-GB"/>
          </w:rPr>
          <w:t>Evenementen@jbn.nl</w:t>
        </w:r>
      </w:hyperlink>
    </w:p>
    <w:p w14:paraId="508EDCE1" w14:textId="77777777" w:rsidR="00A94C84" w:rsidRPr="00B75CCE" w:rsidRDefault="00A94C84" w:rsidP="00A94C84">
      <w:pPr>
        <w:ind w:right="-60"/>
        <w:rPr>
          <w:rFonts w:eastAsia="Verdana" w:cs="Verdana"/>
          <w:sz w:val="20"/>
          <w:szCs w:val="20"/>
          <w:lang w:val="en-GB"/>
        </w:rPr>
      </w:pPr>
    </w:p>
    <w:p w14:paraId="13BC8E97" w14:textId="77777777" w:rsidR="00A94C84" w:rsidRPr="00B75CCE" w:rsidRDefault="00A94C84" w:rsidP="00A94C84">
      <w:pPr>
        <w:ind w:right="-60"/>
        <w:rPr>
          <w:rFonts w:eastAsia="Verdana" w:cs="Verdana"/>
          <w:sz w:val="20"/>
          <w:szCs w:val="20"/>
          <w:lang w:val="en-GB"/>
        </w:rPr>
      </w:pPr>
    </w:p>
    <w:p w14:paraId="2C3EE853" w14:textId="03E932F0" w:rsidR="00250980" w:rsidRPr="00A94C84" w:rsidRDefault="00A94C84" w:rsidP="00D10048">
      <w:pPr>
        <w:ind w:right="-60"/>
        <w:jc w:val="center"/>
        <w:rPr>
          <w:lang w:val="en-GB"/>
        </w:rPr>
      </w:pPr>
      <w:r w:rsidRPr="00A94C84">
        <w:rPr>
          <w:rFonts w:eastAsia="Verdana" w:cs="Verdana"/>
          <w:b/>
          <w:lang w:val="en-GB"/>
        </w:rPr>
        <w:t>For everything that is not covered by these outlines, the EJU Adapted judo rules apply!</w:t>
      </w:r>
    </w:p>
    <w:sectPr w:rsidR="00250980" w:rsidRPr="00A94C84">
      <w:headerReference w:type="default" r:id="rId16"/>
      <w:footerReference w:type="default" r:id="rId1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4B833" w14:textId="77777777" w:rsidR="008752B5" w:rsidRDefault="008752B5">
      <w:r>
        <w:separator/>
      </w:r>
    </w:p>
  </w:endnote>
  <w:endnote w:type="continuationSeparator" w:id="0">
    <w:p w14:paraId="23DDF312" w14:textId="77777777" w:rsidR="008752B5" w:rsidRDefault="0087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5653226"/>
      <w:docPartObj>
        <w:docPartGallery w:val="Page Numbers (Bottom of Page)"/>
        <w:docPartUnique/>
      </w:docPartObj>
    </w:sdtPr>
    <w:sdtEndPr/>
    <w:sdtContent>
      <w:p w14:paraId="43D8EB6B" w14:textId="04D9BEA1" w:rsidR="00A94C84" w:rsidRDefault="00A94C84">
        <w:pPr>
          <w:pStyle w:val="Voettekst"/>
          <w:jc w:val="right"/>
        </w:pPr>
        <w:r>
          <w:fldChar w:fldCharType="begin"/>
        </w:r>
        <w:r>
          <w:instrText>PAGE   \* MERGEFORMAT</w:instrText>
        </w:r>
        <w:r>
          <w:fldChar w:fldCharType="separate"/>
        </w:r>
        <w:r>
          <w:t>2</w:t>
        </w:r>
        <w:r>
          <w:fldChar w:fldCharType="end"/>
        </w:r>
      </w:p>
    </w:sdtContent>
  </w:sdt>
  <w:p w14:paraId="553CC901" w14:textId="77777777" w:rsidR="00A94C84" w:rsidRDefault="00A94C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2E3E5" w14:textId="77777777" w:rsidR="008752B5" w:rsidRDefault="008752B5">
      <w:r>
        <w:separator/>
      </w:r>
    </w:p>
  </w:footnote>
  <w:footnote w:type="continuationSeparator" w:id="0">
    <w:p w14:paraId="5C3CC4C9" w14:textId="77777777" w:rsidR="008752B5" w:rsidRDefault="00875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B3983" w14:textId="1AACA070" w:rsidR="008752B5" w:rsidRDefault="008752B5" w:rsidP="008752B5">
    <w:pPr>
      <w:pStyle w:val="Koptekst"/>
      <w:tabs>
        <w:tab w:val="clear" w:pos="4536"/>
        <w:tab w:val="clear" w:pos="9072"/>
        <w:tab w:val="left" w:pos="6810"/>
      </w:tabs>
    </w:pPr>
    <w:r w:rsidRPr="004143AB">
      <w:rPr>
        <w:noProof/>
      </w:rPr>
      <w:drawing>
        <wp:anchor distT="0" distB="0" distL="114300" distR="114300" simplePos="0" relativeHeight="251661312" behindDoc="1" locked="0" layoutInCell="1" allowOverlap="1" wp14:anchorId="6B93B1E4" wp14:editId="11708F19">
          <wp:simplePos x="0" y="0"/>
          <wp:positionH relativeFrom="page">
            <wp:posOffset>6457950</wp:posOffset>
          </wp:positionH>
          <wp:positionV relativeFrom="page">
            <wp:posOffset>571763</wp:posOffset>
          </wp:positionV>
          <wp:extent cx="766763" cy="633730"/>
          <wp:effectExtent l="0" t="0" r="0" b="0"/>
          <wp:wrapNone/>
          <wp:docPr id="36" name="Afbeelding 36" descr="Afbeelding met tekst, symbool, logo, emblee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Afbeelding met tekst, symbool, logo, embleem&#10;&#10;Door AI gegenereerde inhoud is mogelijk onjuist."/>
                  <pic:cNvPicPr/>
                </pic:nvPicPr>
                <pic:blipFill rotWithShape="1">
                  <a:blip r:embed="rId1" cstate="print">
                    <a:extLst>
                      <a:ext uri="{28A0092B-C50C-407E-A947-70E740481C1C}">
                        <a14:useLocalDpi xmlns:a14="http://schemas.microsoft.com/office/drawing/2010/main" val="0"/>
                      </a:ext>
                    </a:extLst>
                  </a:blip>
                  <a:srcRect l="29029" t="31984" r="28287" b="31897"/>
                  <a:stretch/>
                </pic:blipFill>
                <pic:spPr bwMode="auto">
                  <a:xfrm>
                    <a:off x="0" y="0"/>
                    <a:ext cx="766763" cy="633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143AB">
      <w:rPr>
        <w:noProof/>
      </w:rPr>
      <w:drawing>
        <wp:anchor distT="0" distB="0" distL="114300" distR="114300" simplePos="0" relativeHeight="251659264" behindDoc="1" locked="0" layoutInCell="1" allowOverlap="1" wp14:anchorId="0F8A4969" wp14:editId="23DD437C">
          <wp:simplePos x="0" y="0"/>
          <wp:positionH relativeFrom="page">
            <wp:posOffset>5948045</wp:posOffset>
          </wp:positionH>
          <wp:positionV relativeFrom="page">
            <wp:posOffset>20320</wp:posOffset>
          </wp:positionV>
          <wp:extent cx="1800000" cy="1800000"/>
          <wp:effectExtent l="0" t="0" r="0" b="0"/>
          <wp:wrapNone/>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ingen Logo JBN.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30471"/>
    <w:multiLevelType w:val="multilevel"/>
    <w:tmpl w:val="008692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C8695E"/>
    <w:multiLevelType w:val="hybridMultilevel"/>
    <w:tmpl w:val="E5187CF4"/>
    <w:lvl w:ilvl="0" w:tplc="5936FAEA">
      <w:start w:val="1"/>
      <w:numFmt w:val="bullet"/>
      <w:pStyle w:val="Lijstalinea"/>
      <w:lvlText w:val=""/>
      <w:lvlJc w:val="left"/>
      <w:pPr>
        <w:ind w:left="1440" w:hanging="360"/>
      </w:pPr>
      <w:rPr>
        <w:rFonts w:ascii="Symbol" w:hAnsi="Symbol" w:hint="default"/>
        <w:color w:val="ED7102" w:themeColor="accent1"/>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6CB70187"/>
    <w:multiLevelType w:val="multilevel"/>
    <w:tmpl w:val="92924EA2"/>
    <w:lvl w:ilvl="0">
      <w:start w:val="1"/>
      <w:numFmt w:val="bullet"/>
      <w:pStyle w:val="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837F77"/>
    <w:multiLevelType w:val="hybridMultilevel"/>
    <w:tmpl w:val="8C2047F2"/>
    <w:lvl w:ilvl="0" w:tplc="09FE9FA8">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766582308">
    <w:abstractNumId w:val="1"/>
  </w:num>
  <w:num w:numId="2" w16cid:durableId="37559585">
    <w:abstractNumId w:val="3"/>
  </w:num>
  <w:num w:numId="3" w16cid:durableId="437604426">
    <w:abstractNumId w:val="1"/>
  </w:num>
  <w:num w:numId="4" w16cid:durableId="1862626688">
    <w:abstractNumId w:val="0"/>
  </w:num>
  <w:num w:numId="5" w16cid:durableId="411707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ff8a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B5"/>
    <w:rsid w:val="000002F3"/>
    <w:rsid w:val="000032E5"/>
    <w:rsid w:val="00003F90"/>
    <w:rsid w:val="0000740B"/>
    <w:rsid w:val="00010666"/>
    <w:rsid w:val="000153BC"/>
    <w:rsid w:val="0001659F"/>
    <w:rsid w:val="000172B1"/>
    <w:rsid w:val="00041C74"/>
    <w:rsid w:val="000429AC"/>
    <w:rsid w:val="00050F81"/>
    <w:rsid w:val="000561AE"/>
    <w:rsid w:val="00063DA2"/>
    <w:rsid w:val="0007757E"/>
    <w:rsid w:val="0009039E"/>
    <w:rsid w:val="000A0FEE"/>
    <w:rsid w:val="000A2E8A"/>
    <w:rsid w:val="000A5E82"/>
    <w:rsid w:val="000B4C88"/>
    <w:rsid w:val="000C3FFE"/>
    <w:rsid w:val="000C4D61"/>
    <w:rsid w:val="000D055F"/>
    <w:rsid w:val="000E6A7A"/>
    <w:rsid w:val="000F45DF"/>
    <w:rsid w:val="000F4849"/>
    <w:rsid w:val="0010442B"/>
    <w:rsid w:val="00107A9F"/>
    <w:rsid w:val="00107F02"/>
    <w:rsid w:val="001124B3"/>
    <w:rsid w:val="001201E2"/>
    <w:rsid w:val="00122666"/>
    <w:rsid w:val="00123589"/>
    <w:rsid w:val="00123A13"/>
    <w:rsid w:val="001246FB"/>
    <w:rsid w:val="001257FD"/>
    <w:rsid w:val="001337A5"/>
    <w:rsid w:val="00135DD6"/>
    <w:rsid w:val="0014110B"/>
    <w:rsid w:val="001413A6"/>
    <w:rsid w:val="00145D94"/>
    <w:rsid w:val="00150A06"/>
    <w:rsid w:val="00153B53"/>
    <w:rsid w:val="001570EA"/>
    <w:rsid w:val="00163FE7"/>
    <w:rsid w:val="00167B64"/>
    <w:rsid w:val="00181D27"/>
    <w:rsid w:val="00194532"/>
    <w:rsid w:val="001A0984"/>
    <w:rsid w:val="001A1223"/>
    <w:rsid w:val="001A5254"/>
    <w:rsid w:val="001B111C"/>
    <w:rsid w:val="001B4420"/>
    <w:rsid w:val="001B7E7D"/>
    <w:rsid w:val="001D5393"/>
    <w:rsid w:val="001D5C59"/>
    <w:rsid w:val="001E1B28"/>
    <w:rsid w:val="001E50AC"/>
    <w:rsid w:val="001F0348"/>
    <w:rsid w:val="001F2D79"/>
    <w:rsid w:val="002058E4"/>
    <w:rsid w:val="00216568"/>
    <w:rsid w:val="00222C1E"/>
    <w:rsid w:val="00233A2A"/>
    <w:rsid w:val="00234B69"/>
    <w:rsid w:val="0024207D"/>
    <w:rsid w:val="00242A6D"/>
    <w:rsid w:val="00250980"/>
    <w:rsid w:val="002556E2"/>
    <w:rsid w:val="0025761D"/>
    <w:rsid w:val="002633A2"/>
    <w:rsid w:val="00263E5F"/>
    <w:rsid w:val="002740FB"/>
    <w:rsid w:val="00274EC0"/>
    <w:rsid w:val="002810AE"/>
    <w:rsid w:val="00292861"/>
    <w:rsid w:val="00292AEB"/>
    <w:rsid w:val="00295592"/>
    <w:rsid w:val="0029723B"/>
    <w:rsid w:val="002A1962"/>
    <w:rsid w:val="002A51A1"/>
    <w:rsid w:val="002A5430"/>
    <w:rsid w:val="002B1B8A"/>
    <w:rsid w:val="002B7973"/>
    <w:rsid w:val="002C19FD"/>
    <w:rsid w:val="002C7E30"/>
    <w:rsid w:val="002D374B"/>
    <w:rsid w:val="002D4521"/>
    <w:rsid w:val="002E35B6"/>
    <w:rsid w:val="002F1AA2"/>
    <w:rsid w:val="002F37DD"/>
    <w:rsid w:val="002F4D34"/>
    <w:rsid w:val="002F50D7"/>
    <w:rsid w:val="00307A15"/>
    <w:rsid w:val="00313832"/>
    <w:rsid w:val="00314064"/>
    <w:rsid w:val="0031512B"/>
    <w:rsid w:val="00320440"/>
    <w:rsid w:val="00322F42"/>
    <w:rsid w:val="003273F7"/>
    <w:rsid w:val="00341AAB"/>
    <w:rsid w:val="00352F40"/>
    <w:rsid w:val="003573A8"/>
    <w:rsid w:val="003676C6"/>
    <w:rsid w:val="003723C1"/>
    <w:rsid w:val="0037401E"/>
    <w:rsid w:val="00375879"/>
    <w:rsid w:val="00381CC1"/>
    <w:rsid w:val="003850D8"/>
    <w:rsid w:val="0039043A"/>
    <w:rsid w:val="00391383"/>
    <w:rsid w:val="00394336"/>
    <w:rsid w:val="00395A0E"/>
    <w:rsid w:val="003A138D"/>
    <w:rsid w:val="003B58AF"/>
    <w:rsid w:val="003B7221"/>
    <w:rsid w:val="003C6D26"/>
    <w:rsid w:val="003D0C59"/>
    <w:rsid w:val="003E7340"/>
    <w:rsid w:val="003F2F35"/>
    <w:rsid w:val="00405209"/>
    <w:rsid w:val="004079B4"/>
    <w:rsid w:val="0041011F"/>
    <w:rsid w:val="00413057"/>
    <w:rsid w:val="00421066"/>
    <w:rsid w:val="004211ED"/>
    <w:rsid w:val="00434810"/>
    <w:rsid w:val="00436D00"/>
    <w:rsid w:val="004415C5"/>
    <w:rsid w:val="00445343"/>
    <w:rsid w:val="00447E3D"/>
    <w:rsid w:val="004567C1"/>
    <w:rsid w:val="0046580B"/>
    <w:rsid w:val="004673AF"/>
    <w:rsid w:val="00467E49"/>
    <w:rsid w:val="004719A6"/>
    <w:rsid w:val="00476155"/>
    <w:rsid w:val="0048784B"/>
    <w:rsid w:val="00490F46"/>
    <w:rsid w:val="00491805"/>
    <w:rsid w:val="00493D9C"/>
    <w:rsid w:val="004A6EF1"/>
    <w:rsid w:val="004B4968"/>
    <w:rsid w:val="004C03D6"/>
    <w:rsid w:val="004C39AD"/>
    <w:rsid w:val="004D5497"/>
    <w:rsid w:val="005025FB"/>
    <w:rsid w:val="005075DD"/>
    <w:rsid w:val="00507E37"/>
    <w:rsid w:val="00516132"/>
    <w:rsid w:val="00520B85"/>
    <w:rsid w:val="005273D3"/>
    <w:rsid w:val="00547238"/>
    <w:rsid w:val="0055590A"/>
    <w:rsid w:val="005570E2"/>
    <w:rsid w:val="00560C64"/>
    <w:rsid w:val="00573109"/>
    <w:rsid w:val="00575B5B"/>
    <w:rsid w:val="005800AE"/>
    <w:rsid w:val="00581887"/>
    <w:rsid w:val="00581D6B"/>
    <w:rsid w:val="0058577F"/>
    <w:rsid w:val="005933C3"/>
    <w:rsid w:val="00593414"/>
    <w:rsid w:val="0059774E"/>
    <w:rsid w:val="005A0890"/>
    <w:rsid w:val="005A185F"/>
    <w:rsid w:val="005C05AE"/>
    <w:rsid w:val="005D68C9"/>
    <w:rsid w:val="005D7F03"/>
    <w:rsid w:val="005F3CED"/>
    <w:rsid w:val="005F461D"/>
    <w:rsid w:val="00602EEA"/>
    <w:rsid w:val="00611B27"/>
    <w:rsid w:val="006154B6"/>
    <w:rsid w:val="006207B3"/>
    <w:rsid w:val="006219FB"/>
    <w:rsid w:val="0063390D"/>
    <w:rsid w:val="00634606"/>
    <w:rsid w:val="00644278"/>
    <w:rsid w:val="00645A39"/>
    <w:rsid w:val="00650C6A"/>
    <w:rsid w:val="00663B7A"/>
    <w:rsid w:val="00683A1D"/>
    <w:rsid w:val="006C0961"/>
    <w:rsid w:val="006C1418"/>
    <w:rsid w:val="006C1CD1"/>
    <w:rsid w:val="006C3E06"/>
    <w:rsid w:val="006C6107"/>
    <w:rsid w:val="006D0926"/>
    <w:rsid w:val="00704DA8"/>
    <w:rsid w:val="00706EF0"/>
    <w:rsid w:val="00707966"/>
    <w:rsid w:val="007135B1"/>
    <w:rsid w:val="007136B7"/>
    <w:rsid w:val="007239D7"/>
    <w:rsid w:val="00724514"/>
    <w:rsid w:val="00731237"/>
    <w:rsid w:val="007340A9"/>
    <w:rsid w:val="00735FB5"/>
    <w:rsid w:val="0073728F"/>
    <w:rsid w:val="00737567"/>
    <w:rsid w:val="00741913"/>
    <w:rsid w:val="007435DD"/>
    <w:rsid w:val="00750BC4"/>
    <w:rsid w:val="00771FEA"/>
    <w:rsid w:val="00773EC0"/>
    <w:rsid w:val="0077420E"/>
    <w:rsid w:val="00775504"/>
    <w:rsid w:val="00776CFB"/>
    <w:rsid w:val="0078186A"/>
    <w:rsid w:val="00781F44"/>
    <w:rsid w:val="007843F5"/>
    <w:rsid w:val="00785C85"/>
    <w:rsid w:val="00787C23"/>
    <w:rsid w:val="007A4EEB"/>
    <w:rsid w:val="007A53C5"/>
    <w:rsid w:val="007B1CA4"/>
    <w:rsid w:val="007B5518"/>
    <w:rsid w:val="007C0F60"/>
    <w:rsid w:val="007C6582"/>
    <w:rsid w:val="007C74B7"/>
    <w:rsid w:val="007E5512"/>
    <w:rsid w:val="007F693D"/>
    <w:rsid w:val="007F6AA6"/>
    <w:rsid w:val="0080269A"/>
    <w:rsid w:val="0080323A"/>
    <w:rsid w:val="00810423"/>
    <w:rsid w:val="008154E5"/>
    <w:rsid w:val="00826977"/>
    <w:rsid w:val="008340DB"/>
    <w:rsid w:val="008430A2"/>
    <w:rsid w:val="00844169"/>
    <w:rsid w:val="00857F30"/>
    <w:rsid w:val="00866F0F"/>
    <w:rsid w:val="008752B5"/>
    <w:rsid w:val="008757BC"/>
    <w:rsid w:val="00875DCB"/>
    <w:rsid w:val="00877538"/>
    <w:rsid w:val="008825BC"/>
    <w:rsid w:val="008904A4"/>
    <w:rsid w:val="00890FFC"/>
    <w:rsid w:val="00896A46"/>
    <w:rsid w:val="008C2135"/>
    <w:rsid w:val="008D301E"/>
    <w:rsid w:val="008F04E9"/>
    <w:rsid w:val="008F4A76"/>
    <w:rsid w:val="008F5C2B"/>
    <w:rsid w:val="008F7F3D"/>
    <w:rsid w:val="00900092"/>
    <w:rsid w:val="00902294"/>
    <w:rsid w:val="00910168"/>
    <w:rsid w:val="00913E29"/>
    <w:rsid w:val="00916ED8"/>
    <w:rsid w:val="00925132"/>
    <w:rsid w:val="00927091"/>
    <w:rsid w:val="00935A2F"/>
    <w:rsid w:val="00945491"/>
    <w:rsid w:val="009537DD"/>
    <w:rsid w:val="00954617"/>
    <w:rsid w:val="0096030A"/>
    <w:rsid w:val="009624AA"/>
    <w:rsid w:val="009647A7"/>
    <w:rsid w:val="00970A60"/>
    <w:rsid w:val="009852E9"/>
    <w:rsid w:val="00990096"/>
    <w:rsid w:val="009A3792"/>
    <w:rsid w:val="009A6D45"/>
    <w:rsid w:val="009B0AA2"/>
    <w:rsid w:val="009B384E"/>
    <w:rsid w:val="009B4BC8"/>
    <w:rsid w:val="009C0370"/>
    <w:rsid w:val="009C18EA"/>
    <w:rsid w:val="009C1FF5"/>
    <w:rsid w:val="009D100B"/>
    <w:rsid w:val="009D7788"/>
    <w:rsid w:val="009D7EC3"/>
    <w:rsid w:val="009F0DE5"/>
    <w:rsid w:val="009F5906"/>
    <w:rsid w:val="009F7C29"/>
    <w:rsid w:val="00A03DAD"/>
    <w:rsid w:val="00A114AD"/>
    <w:rsid w:val="00A174F7"/>
    <w:rsid w:val="00A177CC"/>
    <w:rsid w:val="00A2222F"/>
    <w:rsid w:val="00A35870"/>
    <w:rsid w:val="00A427F2"/>
    <w:rsid w:val="00A66440"/>
    <w:rsid w:val="00A717F7"/>
    <w:rsid w:val="00A73CFB"/>
    <w:rsid w:val="00A74532"/>
    <w:rsid w:val="00A752FF"/>
    <w:rsid w:val="00A76B7E"/>
    <w:rsid w:val="00A81A65"/>
    <w:rsid w:val="00A92BD5"/>
    <w:rsid w:val="00A94C84"/>
    <w:rsid w:val="00A97F4F"/>
    <w:rsid w:val="00AA0D49"/>
    <w:rsid w:val="00AA1470"/>
    <w:rsid w:val="00AA4A23"/>
    <w:rsid w:val="00AA7492"/>
    <w:rsid w:val="00AA7DB3"/>
    <w:rsid w:val="00AA7FF3"/>
    <w:rsid w:val="00AB156D"/>
    <w:rsid w:val="00AC0E29"/>
    <w:rsid w:val="00AC42FD"/>
    <w:rsid w:val="00AD6DA8"/>
    <w:rsid w:val="00AD71BF"/>
    <w:rsid w:val="00AE2CF8"/>
    <w:rsid w:val="00AE3688"/>
    <w:rsid w:val="00B0051C"/>
    <w:rsid w:val="00B02B8C"/>
    <w:rsid w:val="00B02CAB"/>
    <w:rsid w:val="00B061C8"/>
    <w:rsid w:val="00B07E4D"/>
    <w:rsid w:val="00B31757"/>
    <w:rsid w:val="00B31DB0"/>
    <w:rsid w:val="00B32405"/>
    <w:rsid w:val="00B3254E"/>
    <w:rsid w:val="00B42CB4"/>
    <w:rsid w:val="00B43CF4"/>
    <w:rsid w:val="00B52C55"/>
    <w:rsid w:val="00B649CE"/>
    <w:rsid w:val="00B667F9"/>
    <w:rsid w:val="00B75CCE"/>
    <w:rsid w:val="00B85EE1"/>
    <w:rsid w:val="00B901F4"/>
    <w:rsid w:val="00BA0629"/>
    <w:rsid w:val="00BA3BF3"/>
    <w:rsid w:val="00BA5646"/>
    <w:rsid w:val="00BB045F"/>
    <w:rsid w:val="00BB133C"/>
    <w:rsid w:val="00BC02F8"/>
    <w:rsid w:val="00BC0E55"/>
    <w:rsid w:val="00BC3F93"/>
    <w:rsid w:val="00BC5A89"/>
    <w:rsid w:val="00BC787F"/>
    <w:rsid w:val="00BD4600"/>
    <w:rsid w:val="00BE4265"/>
    <w:rsid w:val="00BE540C"/>
    <w:rsid w:val="00BF25FE"/>
    <w:rsid w:val="00BF40B4"/>
    <w:rsid w:val="00C10553"/>
    <w:rsid w:val="00C15095"/>
    <w:rsid w:val="00C25CDB"/>
    <w:rsid w:val="00C2730C"/>
    <w:rsid w:val="00C306D2"/>
    <w:rsid w:val="00C33689"/>
    <w:rsid w:val="00C42228"/>
    <w:rsid w:val="00C5287B"/>
    <w:rsid w:val="00C5560B"/>
    <w:rsid w:val="00C64621"/>
    <w:rsid w:val="00C67CF7"/>
    <w:rsid w:val="00C82850"/>
    <w:rsid w:val="00CA258D"/>
    <w:rsid w:val="00CA2AD4"/>
    <w:rsid w:val="00CA48A8"/>
    <w:rsid w:val="00CB4D71"/>
    <w:rsid w:val="00CC16E1"/>
    <w:rsid w:val="00CC3398"/>
    <w:rsid w:val="00CC7C65"/>
    <w:rsid w:val="00CD32DD"/>
    <w:rsid w:val="00CE243B"/>
    <w:rsid w:val="00CF49D1"/>
    <w:rsid w:val="00D00B63"/>
    <w:rsid w:val="00D02ACF"/>
    <w:rsid w:val="00D05DAC"/>
    <w:rsid w:val="00D10048"/>
    <w:rsid w:val="00D108FA"/>
    <w:rsid w:val="00D214C9"/>
    <w:rsid w:val="00D2275C"/>
    <w:rsid w:val="00D228DC"/>
    <w:rsid w:val="00D31E24"/>
    <w:rsid w:val="00D35B56"/>
    <w:rsid w:val="00D4212A"/>
    <w:rsid w:val="00D43249"/>
    <w:rsid w:val="00D44013"/>
    <w:rsid w:val="00D44879"/>
    <w:rsid w:val="00D528EF"/>
    <w:rsid w:val="00D7152B"/>
    <w:rsid w:val="00D7649D"/>
    <w:rsid w:val="00D871AB"/>
    <w:rsid w:val="00D9264B"/>
    <w:rsid w:val="00D9541B"/>
    <w:rsid w:val="00D9784F"/>
    <w:rsid w:val="00DA179D"/>
    <w:rsid w:val="00DA29F7"/>
    <w:rsid w:val="00DB755A"/>
    <w:rsid w:val="00DC128C"/>
    <w:rsid w:val="00DC4843"/>
    <w:rsid w:val="00DD7513"/>
    <w:rsid w:val="00DE1DA7"/>
    <w:rsid w:val="00DE5D09"/>
    <w:rsid w:val="00DF66F2"/>
    <w:rsid w:val="00E03124"/>
    <w:rsid w:val="00E04139"/>
    <w:rsid w:val="00E125C1"/>
    <w:rsid w:val="00E163E2"/>
    <w:rsid w:val="00E221E0"/>
    <w:rsid w:val="00E23997"/>
    <w:rsid w:val="00E241F9"/>
    <w:rsid w:val="00E41E12"/>
    <w:rsid w:val="00E42CA8"/>
    <w:rsid w:val="00E604A8"/>
    <w:rsid w:val="00E621D3"/>
    <w:rsid w:val="00E6585A"/>
    <w:rsid w:val="00E65BF3"/>
    <w:rsid w:val="00E75886"/>
    <w:rsid w:val="00E7726D"/>
    <w:rsid w:val="00E81184"/>
    <w:rsid w:val="00E87074"/>
    <w:rsid w:val="00E9341B"/>
    <w:rsid w:val="00EA40AC"/>
    <w:rsid w:val="00EA7235"/>
    <w:rsid w:val="00EB06C4"/>
    <w:rsid w:val="00EC0E16"/>
    <w:rsid w:val="00ED23E1"/>
    <w:rsid w:val="00ED66FD"/>
    <w:rsid w:val="00EF09B2"/>
    <w:rsid w:val="00EF6B04"/>
    <w:rsid w:val="00EF725F"/>
    <w:rsid w:val="00F07377"/>
    <w:rsid w:val="00F11D78"/>
    <w:rsid w:val="00F13016"/>
    <w:rsid w:val="00F148C8"/>
    <w:rsid w:val="00F151BF"/>
    <w:rsid w:val="00F24C1A"/>
    <w:rsid w:val="00F26964"/>
    <w:rsid w:val="00F42D41"/>
    <w:rsid w:val="00F43662"/>
    <w:rsid w:val="00F43685"/>
    <w:rsid w:val="00F4542A"/>
    <w:rsid w:val="00F50671"/>
    <w:rsid w:val="00F61633"/>
    <w:rsid w:val="00F62F98"/>
    <w:rsid w:val="00F64FC1"/>
    <w:rsid w:val="00F72944"/>
    <w:rsid w:val="00F939A4"/>
    <w:rsid w:val="00F962F9"/>
    <w:rsid w:val="00FA30AA"/>
    <w:rsid w:val="00FD3451"/>
    <w:rsid w:val="00FD3E05"/>
    <w:rsid w:val="00FD7270"/>
    <w:rsid w:val="00FE29CA"/>
    <w:rsid w:val="00FE5EE4"/>
    <w:rsid w:val="00FF0271"/>
    <w:rsid w:val="00FF2215"/>
    <w:rsid w:val="00FF3020"/>
    <w:rsid w:val="00FF6466"/>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8a00"/>
    </o:shapedefaults>
    <o:shapelayout v:ext="edit">
      <o:idmap v:ext="edit" data="2"/>
    </o:shapelayout>
  </w:shapeDefaults>
  <w:decimalSymbol w:val=","/>
  <w:listSeparator w:val=";"/>
  <w14:docId w14:val="5757D776"/>
  <w15:docId w15:val="{94EE1334-6BD7-491F-BB88-A8D66E24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94C84"/>
    <w:pPr>
      <w:spacing w:line="288" w:lineRule="auto"/>
    </w:pPr>
    <w:rPr>
      <w:rFonts w:ascii="Verdana" w:hAnsi="Verdana"/>
      <w:color w:val="404040" w:themeColor="text1" w:themeTint="BF"/>
      <w:sz w:val="18"/>
      <w:szCs w:val="24"/>
    </w:rPr>
  </w:style>
  <w:style w:type="paragraph" w:styleId="Kop1">
    <w:name w:val="heading 1"/>
    <w:basedOn w:val="Standaard"/>
    <w:next w:val="Standaard"/>
    <w:link w:val="Kop1Char"/>
    <w:qFormat/>
    <w:rsid w:val="00250980"/>
    <w:pPr>
      <w:keepNext/>
      <w:keepLines/>
      <w:spacing w:before="240"/>
      <w:outlineLvl w:val="0"/>
    </w:pPr>
    <w:rPr>
      <w:rFonts w:eastAsiaTheme="majorEastAsia" w:cstheme="majorBidi"/>
      <w:color w:val="ED7102" w:themeColor="accent1"/>
      <w:sz w:val="25"/>
      <w:szCs w:val="32"/>
    </w:rPr>
  </w:style>
  <w:style w:type="paragraph" w:styleId="Kop2">
    <w:name w:val="heading 2"/>
    <w:basedOn w:val="Standaard"/>
    <w:next w:val="Standaard"/>
    <w:link w:val="Kop2Char"/>
    <w:semiHidden/>
    <w:unhideWhenUsed/>
    <w:qFormat/>
    <w:rsid w:val="00250980"/>
    <w:pPr>
      <w:keepNext/>
      <w:keepLines/>
      <w:spacing w:before="40"/>
      <w:outlineLvl w:val="1"/>
    </w:pPr>
    <w:rPr>
      <w:rFonts w:eastAsiaTheme="majorEastAsia" w:cstheme="majorBidi"/>
      <w:color w:val="ED7102" w:themeColor="accent1"/>
      <w:sz w:val="21"/>
      <w:szCs w:val="26"/>
    </w:rPr>
  </w:style>
  <w:style w:type="paragraph" w:styleId="Kop3">
    <w:name w:val="heading 3"/>
    <w:basedOn w:val="Standaard"/>
    <w:next w:val="Standaard"/>
    <w:link w:val="Kop3Char"/>
    <w:semiHidden/>
    <w:unhideWhenUsed/>
    <w:qFormat/>
    <w:rsid w:val="00250980"/>
    <w:pPr>
      <w:keepNext/>
      <w:keepLines/>
      <w:spacing w:before="40"/>
      <w:outlineLvl w:val="2"/>
    </w:pPr>
    <w:rPr>
      <w:rFonts w:eastAsiaTheme="majorEastAsia" w:cstheme="majorBidi"/>
      <w:i/>
      <w:color w:val="ED7102"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C25CDB"/>
    <w:rPr>
      <w:color w:val="0000FF"/>
      <w:u w:val="single"/>
    </w:rPr>
  </w:style>
  <w:style w:type="paragraph" w:styleId="Koptekst">
    <w:name w:val="header"/>
    <w:basedOn w:val="Standaard"/>
    <w:link w:val="KoptekstChar"/>
    <w:uiPriority w:val="99"/>
    <w:rsid w:val="00C25CDB"/>
    <w:pPr>
      <w:tabs>
        <w:tab w:val="center" w:pos="4536"/>
        <w:tab w:val="right" w:pos="9072"/>
      </w:tabs>
    </w:pPr>
  </w:style>
  <w:style w:type="paragraph" w:styleId="Voettekst">
    <w:name w:val="footer"/>
    <w:basedOn w:val="Standaard"/>
    <w:link w:val="VoettekstChar"/>
    <w:uiPriority w:val="99"/>
    <w:rsid w:val="00C25CDB"/>
    <w:pPr>
      <w:tabs>
        <w:tab w:val="center" w:pos="4536"/>
        <w:tab w:val="right" w:pos="9072"/>
      </w:tabs>
    </w:pPr>
  </w:style>
  <w:style w:type="table" w:styleId="Tabelraster">
    <w:name w:val="Table Grid"/>
    <w:basedOn w:val="Standaardtabel"/>
    <w:rsid w:val="00C2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Standaardalinea-lettertype"/>
    <w:semiHidden/>
    <w:rsid w:val="00C25CDB"/>
    <w:rPr>
      <w:rFonts w:ascii="Courier New" w:hAnsi="Courier New" w:cs="Courier New"/>
      <w:sz w:val="20"/>
      <w:szCs w:val="20"/>
    </w:rPr>
  </w:style>
  <w:style w:type="character" w:styleId="Paginanummer">
    <w:name w:val="page number"/>
    <w:basedOn w:val="Standaardalinea-lettertype"/>
    <w:rsid w:val="00C25CDB"/>
  </w:style>
  <w:style w:type="character" w:customStyle="1" w:styleId="VoettekstChar">
    <w:name w:val="Voettekst Char"/>
    <w:basedOn w:val="Standaardalinea-lettertype"/>
    <w:link w:val="Voettekst"/>
    <w:uiPriority w:val="99"/>
    <w:rsid w:val="00C25CDB"/>
    <w:rPr>
      <w:rFonts w:ascii="Verdana" w:hAnsi="Verdana"/>
      <w:color w:val="404040" w:themeColor="text1" w:themeTint="BF"/>
      <w:sz w:val="18"/>
      <w:szCs w:val="24"/>
    </w:rPr>
  </w:style>
  <w:style w:type="paragraph" w:customStyle="1" w:styleId="adresblok">
    <w:name w:val="!adresblok"/>
    <w:basedOn w:val="Standaard"/>
    <w:rsid w:val="00C25CDB"/>
    <w:pPr>
      <w:tabs>
        <w:tab w:val="left" w:pos="1134"/>
        <w:tab w:val="left" w:pos="1418"/>
      </w:tabs>
      <w:spacing w:after="120"/>
    </w:pPr>
  </w:style>
  <w:style w:type="paragraph" w:styleId="Ballontekst">
    <w:name w:val="Balloon Text"/>
    <w:basedOn w:val="Standaard"/>
    <w:link w:val="BallontekstChar"/>
    <w:semiHidden/>
    <w:unhideWhenUsed/>
    <w:rsid w:val="00C25CDB"/>
    <w:rPr>
      <w:rFonts w:ascii="Segoe UI" w:hAnsi="Segoe UI" w:cs="Segoe UI"/>
      <w:szCs w:val="18"/>
    </w:rPr>
  </w:style>
  <w:style w:type="character" w:customStyle="1" w:styleId="BallontekstChar">
    <w:name w:val="Ballontekst Char"/>
    <w:basedOn w:val="Standaardalinea-lettertype"/>
    <w:link w:val="Ballontekst"/>
    <w:semiHidden/>
    <w:rsid w:val="00C25CDB"/>
    <w:rPr>
      <w:rFonts w:ascii="Segoe UI" w:hAnsi="Segoe UI" w:cs="Segoe UI"/>
      <w:color w:val="404040" w:themeColor="text1" w:themeTint="BF"/>
      <w:sz w:val="18"/>
      <w:szCs w:val="18"/>
    </w:rPr>
  </w:style>
  <w:style w:type="paragraph" w:customStyle="1" w:styleId="briefcategorien">
    <w:name w:val="brief_categorieën"/>
    <w:basedOn w:val="Standaard"/>
    <w:rsid w:val="00C25CDB"/>
    <w:rPr>
      <w:color w:val="A6A6A6" w:themeColor="background1" w:themeShade="A6"/>
      <w:sz w:val="16"/>
      <w:szCs w:val="16"/>
    </w:rPr>
  </w:style>
  <w:style w:type="paragraph" w:styleId="Geenafstand">
    <w:name w:val="No Spacing"/>
    <w:uiPriority w:val="1"/>
    <w:qFormat/>
    <w:rsid w:val="00250980"/>
    <w:rPr>
      <w:rFonts w:ascii="Verdana" w:hAnsi="Verdana"/>
      <w:color w:val="595959" w:themeColor="text1" w:themeTint="A6"/>
      <w:sz w:val="19"/>
      <w:szCs w:val="24"/>
    </w:rPr>
  </w:style>
  <w:style w:type="paragraph" w:customStyle="1" w:styleId="JBNadres">
    <w:name w:val="JBN_adres"/>
    <w:basedOn w:val="Voettekst"/>
    <w:rsid w:val="00C25CDB"/>
    <w:pPr>
      <w:spacing w:line="240" w:lineRule="auto"/>
    </w:pPr>
    <w:rPr>
      <w:color w:val="ED7102" w:themeColor="accent1"/>
      <w:sz w:val="12"/>
      <w:szCs w:val="12"/>
    </w:rPr>
  </w:style>
  <w:style w:type="paragraph" w:customStyle="1" w:styleId="JBNadresgegevens">
    <w:name w:val="JBN_adres_gegevens"/>
    <w:basedOn w:val="Voettekst"/>
    <w:rsid w:val="00C25CDB"/>
    <w:pPr>
      <w:spacing w:line="240" w:lineRule="auto"/>
    </w:pPr>
    <w:rPr>
      <w:color w:val="7F7F7F" w:themeColor="accent6"/>
      <w:sz w:val="10"/>
      <w:szCs w:val="10"/>
      <w:lang w:val="en-GB"/>
    </w:rPr>
  </w:style>
  <w:style w:type="character" w:customStyle="1" w:styleId="Kop1Char">
    <w:name w:val="Kop 1 Char"/>
    <w:basedOn w:val="Standaardalinea-lettertype"/>
    <w:link w:val="Kop1"/>
    <w:rsid w:val="00250980"/>
    <w:rPr>
      <w:rFonts w:ascii="Verdana" w:eastAsiaTheme="majorEastAsia" w:hAnsi="Verdana" w:cstheme="majorBidi"/>
      <w:color w:val="ED7102" w:themeColor="accent1"/>
      <w:sz w:val="25"/>
      <w:szCs w:val="32"/>
    </w:rPr>
  </w:style>
  <w:style w:type="character" w:customStyle="1" w:styleId="Kop2Char">
    <w:name w:val="Kop 2 Char"/>
    <w:basedOn w:val="Standaardalinea-lettertype"/>
    <w:link w:val="Kop2"/>
    <w:rsid w:val="00250980"/>
    <w:rPr>
      <w:rFonts w:ascii="Verdana" w:eastAsiaTheme="majorEastAsia" w:hAnsi="Verdana" w:cstheme="majorBidi"/>
      <w:color w:val="ED7102" w:themeColor="accent1"/>
      <w:sz w:val="21"/>
      <w:szCs w:val="26"/>
    </w:rPr>
  </w:style>
  <w:style w:type="character" w:customStyle="1" w:styleId="Kop3Char">
    <w:name w:val="Kop 3 Char"/>
    <w:basedOn w:val="Standaardalinea-lettertype"/>
    <w:link w:val="Kop3"/>
    <w:rsid w:val="00250980"/>
    <w:rPr>
      <w:rFonts w:ascii="Verdana" w:eastAsiaTheme="majorEastAsia" w:hAnsi="Verdana" w:cstheme="majorBidi"/>
      <w:i/>
      <w:color w:val="ED7102" w:themeColor="accent1"/>
      <w:sz w:val="18"/>
      <w:szCs w:val="24"/>
    </w:rPr>
  </w:style>
  <w:style w:type="paragraph" w:styleId="Lijstalinea">
    <w:name w:val="List Paragraph"/>
    <w:basedOn w:val="Standaard"/>
    <w:uiPriority w:val="34"/>
    <w:qFormat/>
    <w:rsid w:val="00250980"/>
    <w:pPr>
      <w:numPr>
        <w:numId w:val="3"/>
      </w:numPr>
      <w:contextualSpacing/>
    </w:pPr>
  </w:style>
  <w:style w:type="paragraph" w:customStyle="1" w:styleId="StijladresblokAuto">
    <w:name w:val="Stijl !adresblok + Auto"/>
    <w:basedOn w:val="adresblok"/>
    <w:rsid w:val="00C25CDB"/>
  </w:style>
  <w:style w:type="paragraph" w:customStyle="1" w:styleId="Titel-Memo">
    <w:name w:val="Titel-Memo"/>
    <w:basedOn w:val="Kop1"/>
    <w:qFormat/>
    <w:rsid w:val="00250980"/>
    <w:rPr>
      <w:b/>
      <w:noProof/>
      <w:sz w:val="30"/>
      <w:szCs w:val="30"/>
    </w:rPr>
  </w:style>
  <w:style w:type="table" w:customStyle="1" w:styleId="Rastertabel4-Accent11">
    <w:name w:val="Rastertabel 4 - Accent 11"/>
    <w:basedOn w:val="Standaardtabel"/>
    <w:uiPriority w:val="49"/>
    <w:rsid w:val="00263E5F"/>
    <w:tblPr>
      <w:tblStyleRowBandSize w:val="1"/>
      <w:tblStyleColBandSize w:val="1"/>
      <w:tblBorders>
        <w:top w:val="single" w:sz="4" w:space="0" w:color="FDA85D" w:themeColor="accent1" w:themeTint="99"/>
        <w:left w:val="single" w:sz="4" w:space="0" w:color="FDA85D" w:themeColor="accent1" w:themeTint="99"/>
        <w:bottom w:val="single" w:sz="4" w:space="0" w:color="FDA85D" w:themeColor="accent1" w:themeTint="99"/>
        <w:right w:val="single" w:sz="4" w:space="0" w:color="FDA85D" w:themeColor="accent1" w:themeTint="99"/>
        <w:insideH w:val="single" w:sz="4" w:space="0" w:color="FDA85D" w:themeColor="accent1" w:themeTint="99"/>
        <w:insideV w:val="single" w:sz="4" w:space="0" w:color="FDA85D" w:themeColor="accent1" w:themeTint="99"/>
      </w:tblBorders>
    </w:tblPr>
    <w:tblStylePr w:type="firstRow">
      <w:rPr>
        <w:b/>
        <w:bCs/>
        <w:color w:val="FFFFFF" w:themeColor="background1"/>
      </w:rPr>
      <w:tblPr/>
      <w:tcPr>
        <w:tcBorders>
          <w:top w:val="single" w:sz="4" w:space="0" w:color="ED7102" w:themeColor="accent1"/>
          <w:left w:val="single" w:sz="4" w:space="0" w:color="ED7102" w:themeColor="accent1"/>
          <w:bottom w:val="single" w:sz="4" w:space="0" w:color="ED7102" w:themeColor="accent1"/>
          <w:right w:val="single" w:sz="4" w:space="0" w:color="ED7102" w:themeColor="accent1"/>
          <w:insideH w:val="nil"/>
          <w:insideV w:val="nil"/>
        </w:tcBorders>
        <w:shd w:val="clear" w:color="auto" w:fill="ED7102" w:themeFill="accent1"/>
      </w:tcPr>
    </w:tblStylePr>
    <w:tblStylePr w:type="lastRow">
      <w:rPr>
        <w:b/>
        <w:bCs/>
      </w:rPr>
      <w:tblPr/>
      <w:tcPr>
        <w:tcBorders>
          <w:top w:val="double" w:sz="4" w:space="0" w:color="ED7102" w:themeColor="accent1"/>
        </w:tcBorders>
      </w:tcPr>
    </w:tblStylePr>
    <w:tblStylePr w:type="firstCol">
      <w:rPr>
        <w:b/>
        <w:bCs/>
      </w:rPr>
    </w:tblStylePr>
    <w:tblStylePr w:type="lastCol">
      <w:rPr>
        <w:b/>
        <w:bCs/>
      </w:rPr>
    </w:tblStylePr>
    <w:tblStylePr w:type="band1Vert">
      <w:tblPr/>
      <w:tcPr>
        <w:shd w:val="clear" w:color="auto" w:fill="FEE2C9" w:themeFill="accent1" w:themeFillTint="33"/>
      </w:tcPr>
    </w:tblStylePr>
    <w:tblStylePr w:type="band1Horz">
      <w:tblPr/>
      <w:tcPr>
        <w:shd w:val="clear" w:color="auto" w:fill="FEE2C9" w:themeFill="accent1" w:themeFillTint="33"/>
      </w:tcPr>
    </w:tblStylePr>
  </w:style>
  <w:style w:type="character" w:styleId="Verwijzingopmerking">
    <w:name w:val="annotation reference"/>
    <w:basedOn w:val="Standaardalinea-lettertype"/>
    <w:semiHidden/>
    <w:unhideWhenUsed/>
    <w:rsid w:val="0073728F"/>
    <w:rPr>
      <w:sz w:val="16"/>
      <w:szCs w:val="16"/>
    </w:rPr>
  </w:style>
  <w:style w:type="paragraph" w:styleId="Tekstopmerking">
    <w:name w:val="annotation text"/>
    <w:basedOn w:val="Standaard"/>
    <w:link w:val="TekstopmerkingChar"/>
    <w:semiHidden/>
    <w:unhideWhenUsed/>
    <w:rsid w:val="0073728F"/>
    <w:pPr>
      <w:spacing w:line="240" w:lineRule="auto"/>
    </w:pPr>
    <w:rPr>
      <w:sz w:val="20"/>
      <w:szCs w:val="20"/>
    </w:rPr>
  </w:style>
  <w:style w:type="character" w:customStyle="1" w:styleId="TekstopmerkingChar">
    <w:name w:val="Tekst opmerking Char"/>
    <w:basedOn w:val="Standaardalinea-lettertype"/>
    <w:link w:val="Tekstopmerking"/>
    <w:semiHidden/>
    <w:rsid w:val="0073728F"/>
    <w:rPr>
      <w:rFonts w:ascii="Verdana" w:hAnsi="Verdana"/>
      <w:color w:val="404040" w:themeColor="text1" w:themeTint="BF"/>
    </w:rPr>
  </w:style>
  <w:style w:type="paragraph" w:styleId="Onderwerpvanopmerking">
    <w:name w:val="annotation subject"/>
    <w:basedOn w:val="Tekstopmerking"/>
    <w:next w:val="Tekstopmerking"/>
    <w:link w:val="OnderwerpvanopmerkingChar"/>
    <w:semiHidden/>
    <w:unhideWhenUsed/>
    <w:rsid w:val="0073728F"/>
    <w:rPr>
      <w:b/>
      <w:bCs/>
    </w:rPr>
  </w:style>
  <w:style w:type="character" w:customStyle="1" w:styleId="OnderwerpvanopmerkingChar">
    <w:name w:val="Onderwerp van opmerking Char"/>
    <w:basedOn w:val="TekstopmerkingChar"/>
    <w:link w:val="Onderwerpvanopmerking"/>
    <w:semiHidden/>
    <w:rsid w:val="0073728F"/>
    <w:rPr>
      <w:rFonts w:ascii="Verdana" w:hAnsi="Verdana"/>
      <w:b/>
      <w:bCs/>
      <w:color w:val="404040" w:themeColor="text1" w:themeTint="BF"/>
    </w:rPr>
  </w:style>
  <w:style w:type="paragraph" w:styleId="Normaalweb">
    <w:name w:val="Normal (Web)"/>
    <w:basedOn w:val="Standaard"/>
    <w:uiPriority w:val="99"/>
    <w:semiHidden/>
    <w:unhideWhenUsed/>
    <w:rsid w:val="00A76B7E"/>
    <w:pPr>
      <w:spacing w:before="100" w:beforeAutospacing="1" w:after="100" w:afterAutospacing="1" w:line="240" w:lineRule="auto"/>
    </w:pPr>
    <w:rPr>
      <w:rFonts w:ascii="Times New Roman" w:hAnsi="Times New Roman"/>
      <w:color w:val="auto"/>
      <w:sz w:val="24"/>
    </w:rPr>
  </w:style>
  <w:style w:type="paragraph" w:styleId="Bovenkantformulier">
    <w:name w:val="HTML Top of Form"/>
    <w:basedOn w:val="Standaard"/>
    <w:next w:val="Standaard"/>
    <w:link w:val="BovenkantformulierChar"/>
    <w:hidden/>
    <w:uiPriority w:val="99"/>
    <w:semiHidden/>
    <w:unhideWhenUsed/>
    <w:rsid w:val="00A76B7E"/>
    <w:pPr>
      <w:pBdr>
        <w:bottom w:val="single" w:sz="6" w:space="1" w:color="auto"/>
      </w:pBdr>
      <w:spacing w:line="240" w:lineRule="auto"/>
      <w:jc w:val="center"/>
    </w:pPr>
    <w:rPr>
      <w:rFonts w:ascii="Arial" w:hAnsi="Arial" w:cs="Arial"/>
      <w:vanish/>
      <w:color w:val="auto"/>
      <w:sz w:val="16"/>
      <w:szCs w:val="16"/>
    </w:rPr>
  </w:style>
  <w:style w:type="character" w:customStyle="1" w:styleId="BovenkantformulierChar">
    <w:name w:val="Bovenkant formulier Char"/>
    <w:basedOn w:val="Standaardalinea-lettertype"/>
    <w:link w:val="Bovenkantformulier"/>
    <w:uiPriority w:val="99"/>
    <w:semiHidden/>
    <w:rsid w:val="00A76B7E"/>
    <w:rPr>
      <w:rFonts w:ascii="Arial" w:hAnsi="Arial" w:cs="Arial"/>
      <w:vanish/>
      <w:sz w:val="16"/>
      <w:szCs w:val="16"/>
    </w:rPr>
  </w:style>
  <w:style w:type="paragraph" w:styleId="Onderkantformulier">
    <w:name w:val="HTML Bottom of Form"/>
    <w:basedOn w:val="Standaard"/>
    <w:next w:val="Standaard"/>
    <w:link w:val="OnderkantformulierChar"/>
    <w:hidden/>
    <w:uiPriority w:val="99"/>
    <w:semiHidden/>
    <w:unhideWhenUsed/>
    <w:rsid w:val="00A76B7E"/>
    <w:pPr>
      <w:pBdr>
        <w:top w:val="single" w:sz="6" w:space="1" w:color="auto"/>
      </w:pBdr>
      <w:spacing w:line="240" w:lineRule="auto"/>
      <w:jc w:val="center"/>
    </w:pPr>
    <w:rPr>
      <w:rFonts w:ascii="Arial" w:hAnsi="Arial" w:cs="Arial"/>
      <w:vanish/>
      <w:color w:val="auto"/>
      <w:sz w:val="16"/>
      <w:szCs w:val="16"/>
    </w:rPr>
  </w:style>
  <w:style w:type="character" w:customStyle="1" w:styleId="OnderkantformulierChar">
    <w:name w:val="Onderkant formulier Char"/>
    <w:basedOn w:val="Standaardalinea-lettertype"/>
    <w:link w:val="Onderkantformulier"/>
    <w:uiPriority w:val="99"/>
    <w:semiHidden/>
    <w:rsid w:val="00A76B7E"/>
    <w:rPr>
      <w:rFonts w:ascii="Arial" w:hAnsi="Arial" w:cs="Arial"/>
      <w:vanish/>
      <w:sz w:val="16"/>
      <w:szCs w:val="16"/>
    </w:rPr>
  </w:style>
  <w:style w:type="character" w:customStyle="1" w:styleId="KoptekstChar">
    <w:name w:val="Koptekst Char"/>
    <w:basedOn w:val="Standaardalinea-lettertype"/>
    <w:link w:val="Koptekst"/>
    <w:uiPriority w:val="99"/>
    <w:rsid w:val="00A94C84"/>
    <w:rPr>
      <w:rFonts w:ascii="Verdana" w:hAnsi="Verdana"/>
      <w:color w:val="404040" w:themeColor="text1" w:themeTint="BF"/>
      <w:sz w:val="18"/>
      <w:szCs w:val="24"/>
    </w:rPr>
  </w:style>
  <w:style w:type="paragraph" w:customStyle="1" w:styleId="bullets">
    <w:name w:val="bullets"/>
    <w:basedOn w:val="Standaard"/>
    <w:qFormat/>
    <w:rsid w:val="00A94C84"/>
    <w:pPr>
      <w:numPr>
        <w:numId w:val="5"/>
      </w:numPr>
      <w:spacing w:line="240" w:lineRule="auto"/>
    </w:pPr>
    <w:rPr>
      <w:rFonts w:ascii="Times New Roman" w:hAnsi="Times New Roman"/>
      <w:color w:val="auto"/>
      <w:sz w:val="24"/>
      <w:lang w:val="en-GB" w:eastAsia="es-ES_tradnl"/>
    </w:rPr>
  </w:style>
  <w:style w:type="table" w:styleId="Tabelrasterlicht">
    <w:name w:val="Grid Table Light"/>
    <w:basedOn w:val="Standaardtabel"/>
    <w:uiPriority w:val="40"/>
    <w:rsid w:val="007135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Accent5">
    <w:name w:val="Grid Table 1 Light Accent 5"/>
    <w:basedOn w:val="Standaardtabel"/>
    <w:uiPriority w:val="46"/>
    <w:rsid w:val="007135B1"/>
    <w:tblPr>
      <w:tblStyleRowBandSize w:val="1"/>
      <w:tblStyleColBandSize w:val="1"/>
      <w:tblBorders>
        <w:top w:val="single" w:sz="4" w:space="0" w:color="FEFCFB" w:themeColor="accent5" w:themeTint="66"/>
        <w:left w:val="single" w:sz="4" w:space="0" w:color="FEFCFB" w:themeColor="accent5" w:themeTint="66"/>
        <w:bottom w:val="single" w:sz="4" w:space="0" w:color="FEFCFB" w:themeColor="accent5" w:themeTint="66"/>
        <w:right w:val="single" w:sz="4" w:space="0" w:color="FEFCFB" w:themeColor="accent5" w:themeTint="66"/>
        <w:insideH w:val="single" w:sz="4" w:space="0" w:color="FEFCFB" w:themeColor="accent5" w:themeTint="66"/>
        <w:insideV w:val="single" w:sz="4" w:space="0" w:color="FEFCFB" w:themeColor="accent5" w:themeTint="66"/>
      </w:tblBorders>
    </w:tblPr>
    <w:tblStylePr w:type="firstRow">
      <w:rPr>
        <w:b/>
        <w:bCs/>
      </w:rPr>
      <w:tblPr/>
      <w:tcPr>
        <w:tcBorders>
          <w:bottom w:val="single" w:sz="12" w:space="0" w:color="FEFBF9" w:themeColor="accent5" w:themeTint="99"/>
        </w:tcBorders>
      </w:tcPr>
    </w:tblStylePr>
    <w:tblStylePr w:type="lastRow">
      <w:rPr>
        <w:b/>
        <w:bCs/>
      </w:rPr>
      <w:tblPr/>
      <w:tcPr>
        <w:tcBorders>
          <w:top w:val="double" w:sz="2" w:space="0" w:color="FEFBF9" w:themeColor="accent5" w:themeTint="99"/>
        </w:tcBorders>
      </w:tcPr>
    </w:tblStylePr>
    <w:tblStylePr w:type="firstCol">
      <w:rPr>
        <w:b/>
        <w:bCs/>
      </w:rPr>
    </w:tblStylePr>
    <w:tblStylePr w:type="lastCol">
      <w:rPr>
        <w:b/>
        <w:bCs/>
      </w:rPr>
    </w:tblStylePr>
  </w:style>
  <w:style w:type="character" w:styleId="Onopgelostemelding">
    <w:name w:val="Unresolved Mention"/>
    <w:basedOn w:val="Standaardalinea-lettertype"/>
    <w:uiPriority w:val="99"/>
    <w:semiHidden/>
    <w:unhideWhenUsed/>
    <w:rsid w:val="00713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67863">
      <w:bodyDiv w:val="1"/>
      <w:marLeft w:val="0"/>
      <w:marRight w:val="0"/>
      <w:marTop w:val="0"/>
      <w:marBottom w:val="0"/>
      <w:divBdr>
        <w:top w:val="none" w:sz="0" w:space="0" w:color="auto"/>
        <w:left w:val="none" w:sz="0" w:space="0" w:color="auto"/>
        <w:bottom w:val="none" w:sz="0" w:space="0" w:color="auto"/>
        <w:right w:val="none" w:sz="0" w:space="0" w:color="auto"/>
      </w:divBdr>
      <w:divsChild>
        <w:div w:id="742214084">
          <w:marLeft w:val="0"/>
          <w:marRight w:val="0"/>
          <w:marTop w:val="0"/>
          <w:marBottom w:val="0"/>
          <w:divBdr>
            <w:top w:val="none" w:sz="0" w:space="0" w:color="auto"/>
            <w:left w:val="none" w:sz="0" w:space="0" w:color="auto"/>
            <w:bottom w:val="none" w:sz="0" w:space="0" w:color="auto"/>
            <w:right w:val="none" w:sz="0" w:space="0" w:color="auto"/>
          </w:divBdr>
        </w:div>
      </w:divsChild>
    </w:div>
    <w:div w:id="500312332">
      <w:bodyDiv w:val="1"/>
      <w:marLeft w:val="0"/>
      <w:marRight w:val="0"/>
      <w:marTop w:val="0"/>
      <w:marBottom w:val="0"/>
      <w:divBdr>
        <w:top w:val="none" w:sz="0" w:space="0" w:color="auto"/>
        <w:left w:val="none" w:sz="0" w:space="0" w:color="auto"/>
        <w:bottom w:val="none" w:sz="0" w:space="0" w:color="auto"/>
        <w:right w:val="none" w:sz="0" w:space="0" w:color="auto"/>
      </w:divBdr>
    </w:div>
    <w:div w:id="516238548">
      <w:bodyDiv w:val="1"/>
      <w:marLeft w:val="0"/>
      <w:marRight w:val="0"/>
      <w:marTop w:val="0"/>
      <w:marBottom w:val="0"/>
      <w:divBdr>
        <w:top w:val="none" w:sz="0" w:space="0" w:color="auto"/>
        <w:left w:val="none" w:sz="0" w:space="0" w:color="auto"/>
        <w:bottom w:val="none" w:sz="0" w:space="0" w:color="auto"/>
        <w:right w:val="none" w:sz="0" w:space="0" w:color="auto"/>
      </w:divBdr>
    </w:div>
    <w:div w:id="534659216">
      <w:bodyDiv w:val="1"/>
      <w:marLeft w:val="0"/>
      <w:marRight w:val="0"/>
      <w:marTop w:val="0"/>
      <w:marBottom w:val="0"/>
      <w:divBdr>
        <w:top w:val="none" w:sz="0" w:space="0" w:color="auto"/>
        <w:left w:val="none" w:sz="0" w:space="0" w:color="auto"/>
        <w:bottom w:val="none" w:sz="0" w:space="0" w:color="auto"/>
        <w:right w:val="none" w:sz="0" w:space="0" w:color="auto"/>
      </w:divBdr>
    </w:div>
    <w:div w:id="606889408">
      <w:bodyDiv w:val="1"/>
      <w:marLeft w:val="0"/>
      <w:marRight w:val="0"/>
      <w:marTop w:val="0"/>
      <w:marBottom w:val="0"/>
      <w:divBdr>
        <w:top w:val="none" w:sz="0" w:space="0" w:color="auto"/>
        <w:left w:val="none" w:sz="0" w:space="0" w:color="auto"/>
        <w:bottom w:val="none" w:sz="0" w:space="0" w:color="auto"/>
        <w:right w:val="none" w:sz="0" w:space="0" w:color="auto"/>
      </w:divBdr>
    </w:div>
    <w:div w:id="649362401">
      <w:bodyDiv w:val="1"/>
      <w:marLeft w:val="0"/>
      <w:marRight w:val="0"/>
      <w:marTop w:val="0"/>
      <w:marBottom w:val="0"/>
      <w:divBdr>
        <w:top w:val="none" w:sz="0" w:space="0" w:color="auto"/>
        <w:left w:val="none" w:sz="0" w:space="0" w:color="auto"/>
        <w:bottom w:val="none" w:sz="0" w:space="0" w:color="auto"/>
        <w:right w:val="none" w:sz="0" w:space="0" w:color="auto"/>
      </w:divBdr>
    </w:div>
    <w:div w:id="682708561">
      <w:bodyDiv w:val="1"/>
      <w:marLeft w:val="0"/>
      <w:marRight w:val="0"/>
      <w:marTop w:val="0"/>
      <w:marBottom w:val="0"/>
      <w:divBdr>
        <w:top w:val="none" w:sz="0" w:space="0" w:color="auto"/>
        <w:left w:val="none" w:sz="0" w:space="0" w:color="auto"/>
        <w:bottom w:val="none" w:sz="0" w:space="0" w:color="auto"/>
        <w:right w:val="none" w:sz="0" w:space="0" w:color="auto"/>
      </w:divBdr>
    </w:div>
    <w:div w:id="1122501141">
      <w:bodyDiv w:val="1"/>
      <w:marLeft w:val="0"/>
      <w:marRight w:val="0"/>
      <w:marTop w:val="0"/>
      <w:marBottom w:val="0"/>
      <w:divBdr>
        <w:top w:val="none" w:sz="0" w:space="0" w:color="auto"/>
        <w:left w:val="none" w:sz="0" w:space="0" w:color="auto"/>
        <w:bottom w:val="none" w:sz="0" w:space="0" w:color="auto"/>
        <w:right w:val="none" w:sz="0" w:space="0" w:color="auto"/>
      </w:divBdr>
    </w:div>
    <w:div w:id="1181161789">
      <w:bodyDiv w:val="1"/>
      <w:marLeft w:val="0"/>
      <w:marRight w:val="0"/>
      <w:marTop w:val="0"/>
      <w:marBottom w:val="0"/>
      <w:divBdr>
        <w:top w:val="none" w:sz="0" w:space="0" w:color="auto"/>
        <w:left w:val="none" w:sz="0" w:space="0" w:color="auto"/>
        <w:bottom w:val="none" w:sz="0" w:space="0" w:color="auto"/>
        <w:right w:val="none" w:sz="0" w:space="0" w:color="auto"/>
      </w:divBdr>
      <w:divsChild>
        <w:div w:id="735326543">
          <w:marLeft w:val="0"/>
          <w:marRight w:val="0"/>
          <w:marTop w:val="0"/>
          <w:marBottom w:val="0"/>
          <w:divBdr>
            <w:top w:val="none" w:sz="0" w:space="0" w:color="auto"/>
            <w:left w:val="none" w:sz="0" w:space="0" w:color="auto"/>
            <w:bottom w:val="none" w:sz="0" w:space="0" w:color="auto"/>
            <w:right w:val="none" w:sz="0" w:space="0" w:color="auto"/>
          </w:divBdr>
        </w:div>
        <w:div w:id="1292053127">
          <w:marLeft w:val="0"/>
          <w:marRight w:val="0"/>
          <w:marTop w:val="0"/>
          <w:marBottom w:val="0"/>
          <w:divBdr>
            <w:top w:val="none" w:sz="0" w:space="0" w:color="auto"/>
            <w:left w:val="none" w:sz="0" w:space="0" w:color="auto"/>
            <w:bottom w:val="none" w:sz="0" w:space="0" w:color="auto"/>
            <w:right w:val="none" w:sz="0" w:space="0" w:color="auto"/>
          </w:divBdr>
        </w:div>
        <w:div w:id="2137213690">
          <w:marLeft w:val="0"/>
          <w:marRight w:val="0"/>
          <w:marTop w:val="0"/>
          <w:marBottom w:val="0"/>
          <w:divBdr>
            <w:top w:val="none" w:sz="0" w:space="0" w:color="auto"/>
            <w:left w:val="none" w:sz="0" w:space="0" w:color="auto"/>
            <w:bottom w:val="none" w:sz="0" w:space="0" w:color="auto"/>
            <w:right w:val="none" w:sz="0" w:space="0" w:color="auto"/>
          </w:divBdr>
        </w:div>
        <w:div w:id="1323044338">
          <w:marLeft w:val="0"/>
          <w:marRight w:val="0"/>
          <w:marTop w:val="0"/>
          <w:marBottom w:val="0"/>
          <w:divBdr>
            <w:top w:val="none" w:sz="0" w:space="0" w:color="auto"/>
            <w:left w:val="none" w:sz="0" w:space="0" w:color="auto"/>
            <w:bottom w:val="none" w:sz="0" w:space="0" w:color="auto"/>
            <w:right w:val="none" w:sz="0" w:space="0" w:color="auto"/>
          </w:divBdr>
        </w:div>
        <w:div w:id="426999558">
          <w:marLeft w:val="0"/>
          <w:marRight w:val="0"/>
          <w:marTop w:val="0"/>
          <w:marBottom w:val="0"/>
          <w:divBdr>
            <w:top w:val="none" w:sz="0" w:space="0" w:color="auto"/>
            <w:left w:val="none" w:sz="0" w:space="0" w:color="auto"/>
            <w:bottom w:val="none" w:sz="0" w:space="0" w:color="auto"/>
            <w:right w:val="none" w:sz="0" w:space="0" w:color="auto"/>
          </w:divBdr>
        </w:div>
        <w:div w:id="988559908">
          <w:marLeft w:val="0"/>
          <w:marRight w:val="0"/>
          <w:marTop w:val="0"/>
          <w:marBottom w:val="0"/>
          <w:divBdr>
            <w:top w:val="none" w:sz="0" w:space="0" w:color="auto"/>
            <w:left w:val="none" w:sz="0" w:space="0" w:color="auto"/>
            <w:bottom w:val="none" w:sz="0" w:space="0" w:color="auto"/>
            <w:right w:val="none" w:sz="0" w:space="0" w:color="auto"/>
          </w:divBdr>
        </w:div>
      </w:divsChild>
    </w:div>
    <w:div w:id="1332485483">
      <w:bodyDiv w:val="1"/>
      <w:marLeft w:val="0"/>
      <w:marRight w:val="0"/>
      <w:marTop w:val="0"/>
      <w:marBottom w:val="0"/>
      <w:divBdr>
        <w:top w:val="none" w:sz="0" w:space="0" w:color="auto"/>
        <w:left w:val="none" w:sz="0" w:space="0" w:color="auto"/>
        <w:bottom w:val="none" w:sz="0" w:space="0" w:color="auto"/>
        <w:right w:val="none" w:sz="0" w:space="0" w:color="auto"/>
      </w:divBdr>
    </w:div>
    <w:div w:id="1394041656">
      <w:bodyDiv w:val="1"/>
      <w:marLeft w:val="0"/>
      <w:marRight w:val="0"/>
      <w:marTop w:val="0"/>
      <w:marBottom w:val="0"/>
      <w:divBdr>
        <w:top w:val="none" w:sz="0" w:space="0" w:color="auto"/>
        <w:left w:val="none" w:sz="0" w:space="0" w:color="auto"/>
        <w:bottom w:val="none" w:sz="0" w:space="0" w:color="auto"/>
        <w:right w:val="none" w:sz="0" w:space="0" w:color="auto"/>
      </w:divBdr>
    </w:div>
    <w:div w:id="1396011583">
      <w:bodyDiv w:val="1"/>
      <w:marLeft w:val="0"/>
      <w:marRight w:val="0"/>
      <w:marTop w:val="0"/>
      <w:marBottom w:val="0"/>
      <w:divBdr>
        <w:top w:val="none" w:sz="0" w:space="0" w:color="auto"/>
        <w:left w:val="none" w:sz="0" w:space="0" w:color="auto"/>
        <w:bottom w:val="none" w:sz="0" w:space="0" w:color="auto"/>
        <w:right w:val="none" w:sz="0" w:space="0" w:color="auto"/>
      </w:divBdr>
    </w:div>
    <w:div w:id="1889342465">
      <w:bodyDiv w:val="1"/>
      <w:marLeft w:val="0"/>
      <w:marRight w:val="0"/>
      <w:marTop w:val="0"/>
      <w:marBottom w:val="0"/>
      <w:divBdr>
        <w:top w:val="none" w:sz="0" w:space="0" w:color="auto"/>
        <w:left w:val="none" w:sz="0" w:space="0" w:color="auto"/>
        <w:bottom w:val="none" w:sz="0" w:space="0" w:color="auto"/>
        <w:right w:val="none" w:sz="0" w:space="0" w:color="auto"/>
      </w:divBdr>
    </w:div>
    <w:div w:id="1890528461">
      <w:bodyDiv w:val="1"/>
      <w:marLeft w:val="0"/>
      <w:marRight w:val="0"/>
      <w:marTop w:val="0"/>
      <w:marBottom w:val="0"/>
      <w:divBdr>
        <w:top w:val="none" w:sz="0" w:space="0" w:color="auto"/>
        <w:left w:val="none" w:sz="0" w:space="0" w:color="auto"/>
        <w:bottom w:val="none" w:sz="0" w:space="0" w:color="auto"/>
        <w:right w:val="none" w:sz="0" w:space="0" w:color="auto"/>
      </w:divBdr>
    </w:div>
    <w:div w:id="21182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uctch.open.venray@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utch.open.venray@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tch.open.venray@gmail.com" TargetMode="External"/><Relationship Id="rId5" Type="http://schemas.openxmlformats.org/officeDocument/2006/relationships/webSettings" Target="webSettings.xml"/><Relationship Id="rId15" Type="http://schemas.openxmlformats.org/officeDocument/2006/relationships/hyperlink" Target="mailto:Evenementen@jbn.nl" TargetMode="External"/><Relationship Id="rId10" Type="http://schemas.openxmlformats.org/officeDocument/2006/relationships/hyperlink" Target="mailto:dutch.open.venray@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utch.open.venray@gmail.com" TargetMode="External"/><Relationship Id="rId14" Type="http://schemas.openxmlformats.org/officeDocument/2006/relationships/hyperlink" Target="mailto:headoffice@eju.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Rik\word.dotx" TargetMode="External"/></Relationships>
</file>

<file path=word/theme/theme1.xml><?xml version="1.0" encoding="utf-8"?>
<a:theme xmlns:a="http://schemas.openxmlformats.org/drawingml/2006/main" name="Kantoorthema">
  <a:themeElements>
    <a:clrScheme name="JBN-kleuren">
      <a:dk1>
        <a:srgbClr val="000000"/>
      </a:dk1>
      <a:lt1>
        <a:sysClr val="window" lastClr="FFFFFF"/>
      </a:lt1>
      <a:dk2>
        <a:srgbClr val="BFBFBF"/>
      </a:dk2>
      <a:lt2>
        <a:srgbClr val="F2F2F2"/>
      </a:lt2>
      <a:accent1>
        <a:srgbClr val="ED7102"/>
      </a:accent1>
      <a:accent2>
        <a:srgbClr val="F6A865"/>
      </a:accent2>
      <a:accent3>
        <a:srgbClr val="FBD0AA"/>
      </a:accent3>
      <a:accent4>
        <a:srgbClr val="FDEAD9"/>
      </a:accent4>
      <a:accent5>
        <a:srgbClr val="FEFAF6"/>
      </a:accent5>
      <a:accent6>
        <a:srgbClr val="7F7F7F"/>
      </a:accent6>
      <a:hlink>
        <a:srgbClr val="ED7102"/>
      </a:hlink>
      <a:folHlink>
        <a:srgbClr val="FBD0AA"/>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6E3F7-AE20-448D-88A6-1535A065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
  <TotalTime>5</TotalTime>
  <Pages>7</Pages>
  <Words>1423</Words>
  <Characters>8152</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memo</vt:lpstr>
    </vt:vector>
  </TitlesOfParts>
  <Company>Rapides</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Rik Meeuwissen</dc:creator>
  <cp:lastModifiedBy>Rudi Verhagen</cp:lastModifiedBy>
  <cp:revision>2</cp:revision>
  <cp:lastPrinted>2024-09-18T08:44:00Z</cp:lastPrinted>
  <dcterms:created xsi:type="dcterms:W3CDTF">2025-05-21T08:26:00Z</dcterms:created>
  <dcterms:modified xsi:type="dcterms:W3CDTF">2025-05-21T08:26:00Z</dcterms:modified>
</cp:coreProperties>
</file>