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087B93" w14:textId="139570C8" w:rsidR="001F38D1" w:rsidRPr="00993212" w:rsidRDefault="002177C4" w:rsidP="006D2CB8">
      <w:pPr>
        <w:pStyle w:val="IPCFrontpage1Title"/>
        <w:rPr>
          <w:rFonts w:ascii="Verdana" w:hAnsi="Verdana"/>
          <w:szCs w:val="56"/>
          <w:lang w:val="en-GB"/>
        </w:rPr>
      </w:pPr>
      <w:bookmarkStart w:id="0" w:name="_Hlk43717513"/>
      <w:r w:rsidRPr="00993212">
        <w:rPr>
          <w:rFonts w:ascii="Verdana" w:hAnsi="Verdana"/>
          <w:szCs w:val="56"/>
          <w:lang w:val="en-GB"/>
        </w:rPr>
        <w:t xml:space="preserve">IBSA </w:t>
      </w:r>
      <w:r w:rsidR="001F38D1" w:rsidRPr="00993212">
        <w:rPr>
          <w:rFonts w:ascii="Verdana" w:hAnsi="Verdana"/>
          <w:szCs w:val="56"/>
          <w:lang w:val="en-GB"/>
        </w:rPr>
        <w:t>classification Hygiene and infection control guidelines</w:t>
      </w:r>
      <w:bookmarkEnd w:id="0"/>
    </w:p>
    <w:p w14:paraId="004F52BD" w14:textId="31FFC2B8" w:rsidR="006D2CB8" w:rsidRPr="00993212" w:rsidRDefault="006D2CB8" w:rsidP="006D2CB8">
      <w:pPr>
        <w:jc w:val="center"/>
        <w:rPr>
          <w:rFonts w:ascii="Verdana" w:hAnsi="Verdana"/>
          <w:b/>
          <w:bCs/>
          <w:lang w:val="en-GB" w:eastAsia="en-US"/>
        </w:rPr>
      </w:pPr>
      <w:r w:rsidRPr="00993212">
        <w:rPr>
          <w:rFonts w:ascii="Verdana" w:hAnsi="Verdana"/>
          <w:b/>
          <w:bCs/>
          <w:sz w:val="32"/>
          <w:szCs w:val="32"/>
          <w:lang w:val="en-GB"/>
        </w:rPr>
        <w:t>IN TIMES OF COVID-19</w:t>
      </w:r>
    </w:p>
    <w:p w14:paraId="657983E0" w14:textId="60412D25" w:rsidR="001F38D1" w:rsidRPr="00993212" w:rsidRDefault="0075484E" w:rsidP="001F38D1">
      <w:pPr>
        <w:pStyle w:val="IPCFrontpage3Date"/>
        <w:rPr>
          <w:rFonts w:ascii="Verdana" w:hAnsi="Verdana"/>
          <w:lang w:val="en-GB"/>
        </w:rPr>
      </w:pPr>
      <w:r>
        <w:rPr>
          <w:rFonts w:ascii="Verdana" w:hAnsi="Verdana"/>
          <w:lang w:val="en-GB"/>
        </w:rPr>
        <w:t xml:space="preserve">September </w:t>
      </w:r>
      <w:r w:rsidR="001F38D1" w:rsidRPr="00993212">
        <w:rPr>
          <w:rFonts w:ascii="Verdana" w:hAnsi="Verdana"/>
          <w:lang w:val="en-GB"/>
        </w:rPr>
        <w:t>2020</w:t>
      </w:r>
    </w:p>
    <w:p w14:paraId="01C5218A" w14:textId="77777777" w:rsidR="001F38D1" w:rsidRPr="00993212" w:rsidRDefault="001F38D1" w:rsidP="001F38D1">
      <w:pPr>
        <w:rPr>
          <w:rFonts w:ascii="Verdana" w:hAnsi="Verdana"/>
          <w:lang w:val="en-GB"/>
        </w:rPr>
      </w:pPr>
    </w:p>
    <w:p w14:paraId="59770EBA" w14:textId="65218C4C" w:rsidR="00267A5B" w:rsidRPr="00993212" w:rsidRDefault="00267A5B">
      <w:pPr>
        <w:jc w:val="both"/>
        <w:rPr>
          <w:rFonts w:ascii="Verdana" w:eastAsia="Hero New" w:hAnsi="Verdana" w:cs="Hero New"/>
          <w:sz w:val="22"/>
          <w:szCs w:val="22"/>
          <w:lang w:val="en-GB" w:eastAsia="en-US"/>
        </w:rPr>
      </w:pPr>
    </w:p>
    <w:p w14:paraId="6B9C0717" w14:textId="77777777" w:rsidR="001F38D1" w:rsidRPr="00993212" w:rsidRDefault="001F38D1">
      <w:pPr>
        <w:rPr>
          <w:rFonts w:ascii="Verdana" w:eastAsia="Hero New" w:hAnsi="Verdana" w:cs="Hero New"/>
          <w:sz w:val="22"/>
          <w:szCs w:val="22"/>
          <w:lang w:val="en-GB" w:eastAsia="en-US"/>
        </w:rPr>
      </w:pPr>
      <w:r w:rsidRPr="00993212">
        <w:rPr>
          <w:rFonts w:ascii="Verdana" w:eastAsia="Hero New" w:hAnsi="Verdana" w:cs="Hero New"/>
          <w:sz w:val="22"/>
          <w:szCs w:val="22"/>
          <w:lang w:val="en-GB"/>
        </w:rPr>
        <w:br w:type="page"/>
      </w:r>
    </w:p>
    <w:p w14:paraId="15216EC0" w14:textId="77777777" w:rsidR="00267A5B" w:rsidRPr="00993212" w:rsidRDefault="00465134">
      <w:pPr>
        <w:pStyle w:val="paragraph"/>
        <w:spacing w:before="100" w:after="100"/>
        <w:jc w:val="both"/>
        <w:rPr>
          <w:rStyle w:val="eop"/>
          <w:rFonts w:ascii="Verdana" w:eastAsia="Hero New" w:hAnsi="Verdana" w:cs="Hero New"/>
          <w:b/>
          <w:bCs/>
          <w:sz w:val="22"/>
          <w:szCs w:val="22"/>
        </w:rPr>
      </w:pPr>
      <w:r w:rsidRPr="00993212">
        <w:rPr>
          <w:rStyle w:val="eop"/>
          <w:rFonts w:ascii="Verdana" w:eastAsia="Hero New" w:hAnsi="Verdana" w:cs="Hero New"/>
          <w:b/>
          <w:bCs/>
          <w:sz w:val="22"/>
          <w:szCs w:val="22"/>
        </w:rPr>
        <w:lastRenderedPageBreak/>
        <w:t>Content</w:t>
      </w:r>
    </w:p>
    <w:p w14:paraId="3EA271EC" w14:textId="18189C84" w:rsidR="00267A5B" w:rsidRPr="00993212" w:rsidRDefault="00465134">
      <w:pPr>
        <w:jc w:val="both"/>
        <w:rPr>
          <w:rFonts w:ascii="Verdana" w:hAnsi="Verdana"/>
          <w:sz w:val="22"/>
          <w:szCs w:val="22"/>
          <w:lang w:val="en-GB"/>
        </w:rPr>
      </w:pPr>
      <w:r w:rsidRPr="00993212">
        <w:rPr>
          <w:rFonts w:ascii="Verdana" w:hAnsi="Verdana"/>
          <w:sz w:val="22"/>
          <w:szCs w:val="22"/>
          <w:lang w:val="en-GB"/>
        </w:rPr>
        <w:t>Purpose</w:t>
      </w:r>
    </w:p>
    <w:p w14:paraId="03392808" w14:textId="314C69C0" w:rsidR="007F0541" w:rsidRPr="00993212" w:rsidRDefault="007F0541">
      <w:pPr>
        <w:jc w:val="both"/>
        <w:rPr>
          <w:rFonts w:ascii="Verdana" w:hAnsi="Verdana"/>
          <w:sz w:val="22"/>
          <w:szCs w:val="22"/>
          <w:lang w:val="en-GB"/>
        </w:rPr>
      </w:pPr>
      <w:r w:rsidRPr="00993212">
        <w:rPr>
          <w:rFonts w:ascii="Verdana" w:hAnsi="Verdana"/>
          <w:sz w:val="22"/>
          <w:szCs w:val="22"/>
          <w:lang w:val="en-GB"/>
        </w:rPr>
        <w:t xml:space="preserve">Key considerations </w:t>
      </w:r>
    </w:p>
    <w:p w14:paraId="78F95115" w14:textId="605516B8" w:rsidR="00267A5B" w:rsidRPr="00993212" w:rsidRDefault="00465134">
      <w:pPr>
        <w:jc w:val="both"/>
        <w:rPr>
          <w:rFonts w:ascii="Verdana" w:hAnsi="Verdana"/>
          <w:sz w:val="22"/>
          <w:szCs w:val="22"/>
          <w:lang w:val="en-GB"/>
        </w:rPr>
      </w:pPr>
      <w:r w:rsidRPr="00993212">
        <w:rPr>
          <w:rFonts w:ascii="Verdana" w:hAnsi="Verdana"/>
          <w:sz w:val="22"/>
          <w:szCs w:val="22"/>
          <w:lang w:val="en-GB"/>
        </w:rPr>
        <w:t xml:space="preserve">General </w:t>
      </w:r>
      <w:r w:rsidR="00705CED" w:rsidRPr="00993212">
        <w:rPr>
          <w:rFonts w:ascii="Verdana" w:hAnsi="Verdana"/>
          <w:sz w:val="22"/>
          <w:szCs w:val="22"/>
          <w:lang w:val="en-GB"/>
        </w:rPr>
        <w:t>p</w:t>
      </w:r>
      <w:r w:rsidRPr="00993212">
        <w:rPr>
          <w:rFonts w:ascii="Verdana" w:hAnsi="Verdana"/>
          <w:sz w:val="22"/>
          <w:szCs w:val="22"/>
          <w:lang w:val="en-GB"/>
        </w:rPr>
        <w:t>rinciples</w:t>
      </w:r>
    </w:p>
    <w:p w14:paraId="3B558150" w14:textId="29D88885" w:rsidR="000348AF" w:rsidRDefault="000348AF">
      <w:pPr>
        <w:jc w:val="both"/>
        <w:rPr>
          <w:rFonts w:ascii="Verdana" w:hAnsi="Verdana"/>
          <w:sz w:val="22"/>
          <w:szCs w:val="22"/>
          <w:lang w:val="en-GB"/>
        </w:rPr>
      </w:pPr>
      <w:r w:rsidRPr="00993212">
        <w:rPr>
          <w:rFonts w:ascii="Verdana" w:hAnsi="Verdana"/>
          <w:sz w:val="22"/>
          <w:szCs w:val="22"/>
          <w:lang w:val="en-GB"/>
        </w:rPr>
        <w:t>Appointment of Classifiers and Volunteers</w:t>
      </w:r>
    </w:p>
    <w:p w14:paraId="074B1EB8" w14:textId="7684E045" w:rsidR="00F84DA7" w:rsidRDefault="00163C85" w:rsidP="00F84DA7">
      <w:pPr>
        <w:pStyle w:val="paragraph"/>
        <w:spacing w:beforeAutospacing="0" w:afterAutospacing="0" w:line="259" w:lineRule="auto"/>
        <w:rPr>
          <w:rFonts w:ascii="Verdana" w:hAnsi="Verdana"/>
          <w:sz w:val="22"/>
          <w:szCs w:val="22"/>
        </w:rPr>
      </w:pPr>
      <w:r w:rsidRPr="00993212">
        <w:rPr>
          <w:rFonts w:ascii="Verdana" w:hAnsi="Verdana"/>
          <w:sz w:val="22"/>
          <w:szCs w:val="22"/>
        </w:rPr>
        <w:t xml:space="preserve">Specific </w:t>
      </w:r>
      <w:r>
        <w:rPr>
          <w:rFonts w:ascii="Verdana" w:hAnsi="Verdana"/>
          <w:sz w:val="22"/>
          <w:szCs w:val="22"/>
        </w:rPr>
        <w:t>P</w:t>
      </w:r>
      <w:r w:rsidRPr="00993212">
        <w:rPr>
          <w:rFonts w:ascii="Verdana" w:hAnsi="Verdana"/>
          <w:sz w:val="22"/>
          <w:szCs w:val="22"/>
        </w:rPr>
        <w:t xml:space="preserve">oints to </w:t>
      </w:r>
      <w:r>
        <w:rPr>
          <w:rFonts w:ascii="Verdana" w:hAnsi="Verdana"/>
          <w:sz w:val="22"/>
          <w:szCs w:val="22"/>
        </w:rPr>
        <w:t>R</w:t>
      </w:r>
      <w:r w:rsidRPr="00993212">
        <w:rPr>
          <w:rFonts w:ascii="Verdana" w:hAnsi="Verdana"/>
          <w:sz w:val="22"/>
          <w:szCs w:val="22"/>
        </w:rPr>
        <w:t xml:space="preserve">emember </w:t>
      </w:r>
      <w:r>
        <w:rPr>
          <w:rFonts w:ascii="Verdana" w:hAnsi="Verdana"/>
          <w:sz w:val="22"/>
          <w:szCs w:val="22"/>
        </w:rPr>
        <w:t>R</w:t>
      </w:r>
      <w:r w:rsidRPr="00993212">
        <w:rPr>
          <w:rFonts w:ascii="Verdana" w:hAnsi="Verdana"/>
          <w:sz w:val="22"/>
          <w:szCs w:val="22"/>
        </w:rPr>
        <w:t xml:space="preserve">egarding </w:t>
      </w:r>
      <w:r w:rsidR="00F84DA7" w:rsidRPr="00993212">
        <w:rPr>
          <w:rFonts w:ascii="Verdana" w:hAnsi="Verdana"/>
          <w:sz w:val="22"/>
          <w:szCs w:val="22"/>
        </w:rPr>
        <w:t>Athletes and Participants who are Blind or Partially Sighted</w:t>
      </w:r>
    </w:p>
    <w:p w14:paraId="629CBF95" w14:textId="77777777" w:rsidR="00163C85" w:rsidRPr="00993212" w:rsidRDefault="00163C85" w:rsidP="00F84DA7">
      <w:pPr>
        <w:pStyle w:val="paragraph"/>
        <w:spacing w:beforeAutospacing="0" w:afterAutospacing="0" w:line="259" w:lineRule="auto"/>
        <w:rPr>
          <w:rFonts w:ascii="Verdana" w:eastAsia="Hero New" w:hAnsi="Verdana" w:cs="Hero New"/>
          <w:sz w:val="22"/>
          <w:szCs w:val="22"/>
        </w:rPr>
      </w:pPr>
    </w:p>
    <w:p w14:paraId="0FA8977B" w14:textId="77777777" w:rsidR="00267A5B" w:rsidRPr="00993212" w:rsidRDefault="00465134">
      <w:pPr>
        <w:jc w:val="both"/>
        <w:rPr>
          <w:rFonts w:ascii="Verdana" w:hAnsi="Verdana"/>
          <w:sz w:val="22"/>
          <w:szCs w:val="22"/>
          <w:lang w:val="en-GB"/>
        </w:rPr>
      </w:pPr>
      <w:r w:rsidRPr="00993212">
        <w:rPr>
          <w:rFonts w:ascii="Verdana" w:hAnsi="Verdana"/>
          <w:sz w:val="22"/>
          <w:szCs w:val="22"/>
          <w:lang w:val="en-GB"/>
        </w:rPr>
        <w:t>Classification Hygiene and Infection Control Recommendations</w:t>
      </w:r>
    </w:p>
    <w:p w14:paraId="51C7FF1B" w14:textId="77777777" w:rsidR="00267A5B" w:rsidRPr="00993212" w:rsidRDefault="00465134">
      <w:pPr>
        <w:pStyle w:val="Prrafodelista"/>
        <w:numPr>
          <w:ilvl w:val="0"/>
          <w:numId w:val="6"/>
        </w:numPr>
        <w:spacing w:after="0"/>
        <w:rPr>
          <w:rFonts w:ascii="Verdana" w:hAnsi="Verdana"/>
          <w:szCs w:val="22"/>
        </w:rPr>
      </w:pPr>
      <w:r w:rsidRPr="00993212">
        <w:rPr>
          <w:rFonts w:ascii="Verdana" w:eastAsia="Times New Roman" w:hAnsi="Verdana"/>
          <w:szCs w:val="22"/>
        </w:rPr>
        <w:t>Sport rules and regulations</w:t>
      </w:r>
    </w:p>
    <w:p w14:paraId="00929C35" w14:textId="77777777" w:rsidR="00267A5B" w:rsidRPr="00993212" w:rsidRDefault="00465134">
      <w:pPr>
        <w:pStyle w:val="Prrafodelista"/>
        <w:numPr>
          <w:ilvl w:val="0"/>
          <w:numId w:val="6"/>
        </w:numPr>
        <w:spacing w:after="0"/>
        <w:rPr>
          <w:rFonts w:ascii="Verdana" w:hAnsi="Verdana"/>
          <w:szCs w:val="22"/>
        </w:rPr>
      </w:pPr>
      <w:r w:rsidRPr="00993212">
        <w:rPr>
          <w:rFonts w:ascii="Verdana" w:eastAsia="Times New Roman" w:hAnsi="Verdana"/>
          <w:szCs w:val="22"/>
        </w:rPr>
        <w:t>Classification process guidelines</w:t>
      </w:r>
    </w:p>
    <w:p w14:paraId="137F583A" w14:textId="1674BEE3" w:rsidR="00267A5B" w:rsidRPr="00993212" w:rsidRDefault="00465134">
      <w:pPr>
        <w:pStyle w:val="Prrafodelista"/>
        <w:numPr>
          <w:ilvl w:val="0"/>
          <w:numId w:val="6"/>
        </w:numPr>
        <w:spacing w:after="0"/>
        <w:rPr>
          <w:rFonts w:ascii="Verdana" w:hAnsi="Verdana"/>
          <w:szCs w:val="22"/>
        </w:rPr>
      </w:pPr>
      <w:r w:rsidRPr="00993212">
        <w:rPr>
          <w:rFonts w:ascii="Verdana" w:eastAsia="Times New Roman" w:hAnsi="Verdana"/>
          <w:szCs w:val="22"/>
        </w:rPr>
        <w:t>Classification facilities and equipment</w:t>
      </w:r>
    </w:p>
    <w:p w14:paraId="17CBB82D" w14:textId="435FAABF" w:rsidR="000348AF" w:rsidRPr="00993212" w:rsidRDefault="000348AF">
      <w:pPr>
        <w:pStyle w:val="Prrafodelista"/>
        <w:numPr>
          <w:ilvl w:val="0"/>
          <w:numId w:val="6"/>
        </w:numPr>
        <w:spacing w:after="0"/>
        <w:rPr>
          <w:rStyle w:val="normaltextrun"/>
          <w:rFonts w:ascii="Verdana" w:hAnsi="Verdana"/>
          <w:szCs w:val="22"/>
        </w:rPr>
      </w:pPr>
      <w:r w:rsidRPr="00993212">
        <w:rPr>
          <w:rStyle w:val="normaltextrun"/>
          <w:rFonts w:ascii="Verdana" w:eastAsia="Hero New" w:hAnsi="Verdana" w:cs="Hero New"/>
          <w:szCs w:val="22"/>
        </w:rPr>
        <w:t>Waiting room and transport guidelines</w:t>
      </w:r>
    </w:p>
    <w:p w14:paraId="48263036" w14:textId="03594D12" w:rsidR="000348AF" w:rsidRPr="00993212" w:rsidRDefault="000348AF">
      <w:pPr>
        <w:pStyle w:val="Prrafodelista"/>
        <w:numPr>
          <w:ilvl w:val="0"/>
          <w:numId w:val="6"/>
        </w:numPr>
        <w:spacing w:after="0"/>
        <w:rPr>
          <w:rFonts w:ascii="Verdana" w:hAnsi="Verdana"/>
          <w:szCs w:val="22"/>
        </w:rPr>
      </w:pPr>
      <w:r w:rsidRPr="00993212">
        <w:rPr>
          <w:rStyle w:val="normaltextrun"/>
          <w:rFonts w:ascii="Verdana" w:eastAsia="Hero New" w:hAnsi="Verdana" w:cs="Hero New"/>
          <w:szCs w:val="22"/>
        </w:rPr>
        <w:t>Classification Assessment Rooms</w:t>
      </w:r>
    </w:p>
    <w:p w14:paraId="17685AAD" w14:textId="2B50ADE5" w:rsidR="00267A5B" w:rsidRPr="00993212" w:rsidRDefault="00465134">
      <w:pPr>
        <w:pStyle w:val="Prrafodelista"/>
        <w:numPr>
          <w:ilvl w:val="0"/>
          <w:numId w:val="6"/>
        </w:numPr>
        <w:spacing w:after="0"/>
        <w:rPr>
          <w:rFonts w:ascii="Verdana" w:hAnsi="Verdana"/>
          <w:szCs w:val="22"/>
        </w:rPr>
      </w:pPr>
      <w:r w:rsidRPr="00993212">
        <w:rPr>
          <w:rFonts w:ascii="Verdana" w:eastAsia="Times New Roman" w:hAnsi="Verdana"/>
          <w:szCs w:val="22"/>
        </w:rPr>
        <w:t>Training and development of classification personnel</w:t>
      </w:r>
    </w:p>
    <w:p w14:paraId="196B6745" w14:textId="77777777" w:rsidR="00267A5B" w:rsidRPr="00993212" w:rsidRDefault="00465134">
      <w:pPr>
        <w:pStyle w:val="Prrafodelista"/>
        <w:numPr>
          <w:ilvl w:val="0"/>
          <w:numId w:val="6"/>
        </w:numPr>
        <w:spacing w:after="0"/>
        <w:rPr>
          <w:rFonts w:ascii="Verdana" w:hAnsi="Verdana"/>
          <w:szCs w:val="22"/>
        </w:rPr>
      </w:pPr>
      <w:r w:rsidRPr="00993212">
        <w:rPr>
          <w:rFonts w:ascii="Verdana" w:eastAsia="Times New Roman" w:hAnsi="Verdana"/>
          <w:szCs w:val="22"/>
        </w:rPr>
        <w:t>Classifier responsibilities</w:t>
      </w:r>
    </w:p>
    <w:p w14:paraId="486577AD" w14:textId="77777777" w:rsidR="00267A5B" w:rsidRPr="00993212" w:rsidRDefault="00465134">
      <w:pPr>
        <w:pStyle w:val="Prrafodelista"/>
        <w:numPr>
          <w:ilvl w:val="0"/>
          <w:numId w:val="6"/>
        </w:numPr>
        <w:spacing w:after="0"/>
        <w:rPr>
          <w:rFonts w:ascii="Verdana" w:hAnsi="Verdana"/>
          <w:szCs w:val="22"/>
        </w:rPr>
      </w:pPr>
      <w:r w:rsidRPr="00993212">
        <w:rPr>
          <w:rFonts w:ascii="Verdana" w:eastAsia="Times New Roman" w:hAnsi="Verdana"/>
          <w:szCs w:val="22"/>
        </w:rPr>
        <w:t>Provision of information</w:t>
      </w:r>
    </w:p>
    <w:p w14:paraId="77AD137B" w14:textId="512BEE9A" w:rsidR="00267A5B" w:rsidRPr="00993212" w:rsidRDefault="00465134">
      <w:pPr>
        <w:jc w:val="both"/>
        <w:rPr>
          <w:rFonts w:ascii="Verdana" w:hAnsi="Verdana"/>
          <w:sz w:val="22"/>
          <w:szCs w:val="22"/>
          <w:lang w:val="en-GB"/>
        </w:rPr>
      </w:pPr>
      <w:r w:rsidRPr="00993212">
        <w:rPr>
          <w:rFonts w:ascii="Verdana" w:hAnsi="Verdana"/>
          <w:sz w:val="22"/>
          <w:szCs w:val="22"/>
          <w:lang w:val="en-GB"/>
        </w:rPr>
        <w:t xml:space="preserve">Additional </w:t>
      </w:r>
      <w:r w:rsidR="008419BD" w:rsidRPr="00993212">
        <w:rPr>
          <w:rFonts w:ascii="Verdana" w:hAnsi="Verdana"/>
          <w:sz w:val="22"/>
          <w:szCs w:val="22"/>
          <w:lang w:val="en-GB"/>
        </w:rPr>
        <w:t>I</w:t>
      </w:r>
      <w:r w:rsidRPr="00993212">
        <w:rPr>
          <w:rFonts w:ascii="Verdana" w:hAnsi="Verdana"/>
          <w:sz w:val="22"/>
          <w:szCs w:val="22"/>
          <w:lang w:val="en-GB"/>
        </w:rPr>
        <w:t>nformation</w:t>
      </w:r>
    </w:p>
    <w:p w14:paraId="45D13FEF" w14:textId="77777777" w:rsidR="00267A5B" w:rsidRPr="00993212" w:rsidRDefault="00465134" w:rsidP="00E5382B">
      <w:pPr>
        <w:pStyle w:val="Prrafodelista"/>
        <w:numPr>
          <w:ilvl w:val="0"/>
          <w:numId w:val="15"/>
        </w:numPr>
        <w:spacing w:after="0"/>
        <w:rPr>
          <w:rFonts w:ascii="Verdana" w:hAnsi="Verdana"/>
          <w:szCs w:val="22"/>
        </w:rPr>
      </w:pPr>
      <w:r w:rsidRPr="00993212">
        <w:rPr>
          <w:rFonts w:ascii="Verdana" w:eastAsia="Times New Roman" w:hAnsi="Verdana"/>
          <w:szCs w:val="22"/>
        </w:rPr>
        <w:t>Physical distancing</w:t>
      </w:r>
    </w:p>
    <w:p w14:paraId="078E7D2F" w14:textId="77777777" w:rsidR="00267A5B" w:rsidRPr="00993212" w:rsidRDefault="00465134" w:rsidP="00E5382B">
      <w:pPr>
        <w:pStyle w:val="Prrafodelista"/>
        <w:numPr>
          <w:ilvl w:val="0"/>
          <w:numId w:val="15"/>
        </w:numPr>
        <w:spacing w:after="0"/>
        <w:rPr>
          <w:rFonts w:ascii="Verdana" w:hAnsi="Verdana"/>
          <w:szCs w:val="22"/>
        </w:rPr>
      </w:pPr>
      <w:r w:rsidRPr="00993212">
        <w:rPr>
          <w:rFonts w:ascii="Verdana" w:eastAsia="Times New Roman" w:hAnsi="Verdana"/>
          <w:szCs w:val="22"/>
        </w:rPr>
        <w:t>Hand washing</w:t>
      </w:r>
    </w:p>
    <w:p w14:paraId="006520E3" w14:textId="1D6D5D91" w:rsidR="00267A5B" w:rsidRPr="00993212" w:rsidRDefault="008D3032" w:rsidP="00E5382B">
      <w:pPr>
        <w:pStyle w:val="Prrafodelista"/>
        <w:numPr>
          <w:ilvl w:val="0"/>
          <w:numId w:val="15"/>
        </w:numPr>
        <w:spacing w:after="0"/>
        <w:rPr>
          <w:rFonts w:ascii="Verdana" w:hAnsi="Verdana"/>
          <w:szCs w:val="22"/>
        </w:rPr>
      </w:pPr>
      <w:r w:rsidRPr="00993212">
        <w:rPr>
          <w:rFonts w:ascii="Verdana" w:eastAsia="Times New Roman" w:hAnsi="Verdana"/>
          <w:szCs w:val="22"/>
        </w:rPr>
        <w:t>Non-latex g</w:t>
      </w:r>
      <w:r w:rsidR="00465134" w:rsidRPr="00993212">
        <w:rPr>
          <w:rFonts w:ascii="Verdana" w:eastAsia="Times New Roman" w:hAnsi="Verdana"/>
          <w:szCs w:val="22"/>
        </w:rPr>
        <w:t>loves</w:t>
      </w:r>
    </w:p>
    <w:p w14:paraId="42AB4968" w14:textId="135B08C8" w:rsidR="00267A5B" w:rsidRPr="00993212" w:rsidRDefault="00465134" w:rsidP="00E5382B">
      <w:pPr>
        <w:pStyle w:val="Prrafodelista"/>
        <w:numPr>
          <w:ilvl w:val="0"/>
          <w:numId w:val="15"/>
        </w:numPr>
        <w:spacing w:after="0"/>
        <w:rPr>
          <w:rFonts w:ascii="Verdana" w:hAnsi="Verdana"/>
          <w:szCs w:val="22"/>
        </w:rPr>
      </w:pPr>
      <w:r w:rsidRPr="00993212">
        <w:rPr>
          <w:rFonts w:ascii="Verdana" w:eastAsia="Times New Roman" w:hAnsi="Verdana"/>
          <w:szCs w:val="22"/>
        </w:rPr>
        <w:t>Face masks</w:t>
      </w:r>
    </w:p>
    <w:p w14:paraId="266CAB83" w14:textId="747CB319" w:rsidR="00FD7AA0" w:rsidRPr="00993212" w:rsidRDefault="00FD7AA0" w:rsidP="00E5382B">
      <w:pPr>
        <w:pStyle w:val="Prrafodelista"/>
        <w:numPr>
          <w:ilvl w:val="0"/>
          <w:numId w:val="15"/>
        </w:numPr>
        <w:spacing w:after="0"/>
        <w:rPr>
          <w:rFonts w:ascii="Verdana" w:hAnsi="Verdana"/>
          <w:szCs w:val="22"/>
        </w:rPr>
      </w:pPr>
      <w:r w:rsidRPr="00993212">
        <w:rPr>
          <w:rFonts w:ascii="Verdana" w:eastAsia="Times New Roman" w:hAnsi="Verdana"/>
          <w:szCs w:val="22"/>
        </w:rPr>
        <w:t xml:space="preserve">Cough etiquette </w:t>
      </w:r>
    </w:p>
    <w:p w14:paraId="6EBC55B1" w14:textId="77777777" w:rsidR="00267A5B" w:rsidRPr="00993212" w:rsidRDefault="00465134" w:rsidP="00E5382B">
      <w:pPr>
        <w:pStyle w:val="Prrafodelista"/>
        <w:numPr>
          <w:ilvl w:val="0"/>
          <w:numId w:val="15"/>
        </w:numPr>
        <w:rPr>
          <w:rFonts w:ascii="Verdana" w:eastAsia="Hero New" w:hAnsi="Verdana" w:cs="Hero New"/>
          <w:szCs w:val="22"/>
        </w:rPr>
      </w:pPr>
      <w:r w:rsidRPr="00993212">
        <w:rPr>
          <w:rFonts w:ascii="Verdana" w:eastAsia="Hero New" w:hAnsi="Verdana" w:cs="Hero New"/>
          <w:szCs w:val="22"/>
        </w:rPr>
        <w:t>Cleaning and disinfecting surfaces</w:t>
      </w:r>
    </w:p>
    <w:p w14:paraId="4A305B24" w14:textId="49DD2D0C" w:rsidR="00267A5B" w:rsidRPr="00993212" w:rsidRDefault="00345263" w:rsidP="00E5382B">
      <w:pPr>
        <w:pStyle w:val="Prrafodelista"/>
        <w:numPr>
          <w:ilvl w:val="0"/>
          <w:numId w:val="15"/>
        </w:numPr>
        <w:spacing w:after="0"/>
        <w:rPr>
          <w:rFonts w:ascii="Verdana" w:hAnsi="Verdana"/>
          <w:szCs w:val="22"/>
        </w:rPr>
      </w:pPr>
      <w:r w:rsidRPr="00993212">
        <w:rPr>
          <w:rFonts w:ascii="Verdana" w:hAnsi="Verdana"/>
          <w:szCs w:val="22"/>
        </w:rPr>
        <w:t>COVID-19 symptoms</w:t>
      </w:r>
    </w:p>
    <w:p w14:paraId="451610BB" w14:textId="285CEDB8" w:rsidR="00142539" w:rsidRPr="00993212" w:rsidRDefault="00142539" w:rsidP="00142539">
      <w:pPr>
        <w:rPr>
          <w:rFonts w:ascii="Verdana" w:hAnsi="Verdana"/>
          <w:szCs w:val="22"/>
        </w:rPr>
      </w:pPr>
      <w:r w:rsidRPr="00993212">
        <w:rPr>
          <w:rFonts w:ascii="Verdana" w:hAnsi="Verdana"/>
          <w:szCs w:val="22"/>
        </w:rPr>
        <w:t>Annex 1</w:t>
      </w:r>
    </w:p>
    <w:p w14:paraId="3C254706" w14:textId="77777777" w:rsidR="00267A5B" w:rsidRPr="00993212" w:rsidRDefault="00267A5B">
      <w:pPr>
        <w:pStyle w:val="paragraph"/>
        <w:spacing w:before="100" w:after="100"/>
        <w:jc w:val="both"/>
        <w:rPr>
          <w:rStyle w:val="normaltextrun"/>
          <w:rFonts w:ascii="Verdana" w:eastAsia="Hero New" w:hAnsi="Verdana" w:cs="Hero New"/>
          <w:b/>
          <w:bCs/>
          <w:sz w:val="22"/>
          <w:szCs w:val="22"/>
        </w:rPr>
      </w:pPr>
    </w:p>
    <w:p w14:paraId="7C81711A" w14:textId="63EBDD87" w:rsidR="008C60A1" w:rsidRPr="00DB4A45" w:rsidRDefault="00290A01" w:rsidP="00290A01">
      <w:pPr>
        <w:pStyle w:val="paragraph"/>
        <w:spacing w:before="100" w:after="100"/>
        <w:ind w:left="510"/>
        <w:jc w:val="both"/>
        <w:rPr>
          <w:rStyle w:val="normaltextrun"/>
          <w:rFonts w:ascii="Verdana" w:eastAsia="Hero New" w:hAnsi="Verdana" w:cs="Hero New"/>
          <w:b/>
          <w:bCs/>
          <w:i/>
          <w:iCs/>
          <w:sz w:val="22"/>
          <w:szCs w:val="22"/>
        </w:rPr>
      </w:pPr>
      <w:r w:rsidRPr="00DB4A45">
        <w:rPr>
          <w:rFonts w:ascii="Verdana" w:hAnsi="Verdana" w:cs="Calibri"/>
          <w:i/>
          <w:iCs/>
          <w:color w:val="222222"/>
          <w:sz w:val="22"/>
          <w:szCs w:val="22"/>
          <w:shd w:val="clear" w:color="auto" w:fill="FFFFFF"/>
        </w:rPr>
        <w:t>This document imposes additional obligations on everyone who is participating in the vision classification process during Covid-19. The rules, policies and procedures identified in this document will be enforced just like any other provisions in IBSA’s classification rules until such time as a</w:t>
      </w:r>
      <w:r w:rsidR="00B133EA">
        <w:rPr>
          <w:rFonts w:ascii="Verdana" w:hAnsi="Verdana" w:cs="Calibri"/>
          <w:i/>
          <w:iCs/>
          <w:color w:val="222222"/>
          <w:sz w:val="22"/>
          <w:szCs w:val="22"/>
          <w:shd w:val="clear" w:color="auto" w:fill="FFFFFF"/>
        </w:rPr>
        <w:t>n</w:t>
      </w:r>
      <w:r w:rsidRPr="00DB4A45">
        <w:rPr>
          <w:rFonts w:ascii="Verdana" w:hAnsi="Verdana" w:cs="Calibri"/>
          <w:i/>
          <w:iCs/>
          <w:color w:val="222222"/>
          <w:sz w:val="22"/>
          <w:szCs w:val="22"/>
          <w:shd w:val="clear" w:color="auto" w:fill="FFFFFF"/>
        </w:rPr>
        <w:t xml:space="preserve"> </w:t>
      </w:r>
      <w:r w:rsidR="00B133EA">
        <w:rPr>
          <w:rFonts w:ascii="Verdana" w:hAnsi="Verdana" w:cs="Calibri"/>
          <w:i/>
          <w:iCs/>
          <w:color w:val="222222"/>
          <w:sz w:val="22"/>
          <w:szCs w:val="22"/>
          <w:shd w:val="clear" w:color="auto" w:fill="FFFFFF"/>
        </w:rPr>
        <w:t xml:space="preserve">effective and proven </w:t>
      </w:r>
      <w:r w:rsidRPr="00DB4A45">
        <w:rPr>
          <w:rFonts w:ascii="Verdana" w:hAnsi="Verdana" w:cs="Calibri"/>
          <w:i/>
          <w:iCs/>
          <w:color w:val="222222"/>
          <w:sz w:val="22"/>
          <w:szCs w:val="22"/>
          <w:shd w:val="clear" w:color="auto" w:fill="FFFFFF"/>
        </w:rPr>
        <w:t>vaccine for Covid-19 is discovered and is made readily available throughout the world. Protests and appeals related to the content of this document as they are related to the classification of a specific athlete</w:t>
      </w:r>
      <w:r w:rsidR="005F3A88">
        <w:rPr>
          <w:rFonts w:ascii="Verdana" w:hAnsi="Verdana" w:cs="Calibri"/>
          <w:i/>
          <w:iCs/>
          <w:color w:val="222222"/>
          <w:sz w:val="22"/>
          <w:szCs w:val="22"/>
          <w:shd w:val="clear" w:color="auto" w:fill="FFFFFF"/>
        </w:rPr>
        <w:t>,</w:t>
      </w:r>
      <w:r w:rsidRPr="00DB4A45">
        <w:rPr>
          <w:rFonts w:ascii="Verdana" w:hAnsi="Verdana" w:cs="Calibri"/>
          <w:i/>
          <w:iCs/>
          <w:color w:val="222222"/>
          <w:sz w:val="22"/>
          <w:szCs w:val="22"/>
          <w:shd w:val="clear" w:color="auto" w:fill="FFFFFF"/>
        </w:rPr>
        <w:t xml:space="preserve"> shall be conducted in accordance with IBSA’s protest and appeal procedures</w:t>
      </w:r>
      <w:r w:rsidR="005F3A88">
        <w:rPr>
          <w:rFonts w:ascii="Verdana" w:hAnsi="Verdana" w:cs="Calibri"/>
          <w:i/>
          <w:iCs/>
          <w:color w:val="222222"/>
          <w:sz w:val="22"/>
          <w:szCs w:val="22"/>
          <w:shd w:val="clear" w:color="auto" w:fill="FFFFFF"/>
        </w:rPr>
        <w:t>,</w:t>
      </w:r>
      <w:r w:rsidRPr="00DB4A45">
        <w:rPr>
          <w:rFonts w:ascii="Verdana" w:hAnsi="Verdana" w:cs="Calibri"/>
          <w:i/>
          <w:iCs/>
          <w:color w:val="222222"/>
          <w:sz w:val="22"/>
          <w:szCs w:val="22"/>
          <w:shd w:val="clear" w:color="auto" w:fill="FFFFFF"/>
        </w:rPr>
        <w:t xml:space="preserve"> as set out in IBSA’s Classification Rules.</w:t>
      </w:r>
    </w:p>
    <w:p w14:paraId="347F279A" w14:textId="77777777" w:rsidR="008C60A1" w:rsidRPr="00993212" w:rsidRDefault="008C60A1">
      <w:pPr>
        <w:pStyle w:val="paragraph"/>
        <w:spacing w:before="100" w:after="100"/>
        <w:jc w:val="both"/>
        <w:rPr>
          <w:rStyle w:val="normaltextrun"/>
          <w:rFonts w:ascii="Verdana" w:eastAsia="Hero New" w:hAnsi="Verdana" w:cs="Hero New"/>
          <w:b/>
          <w:bCs/>
          <w:sz w:val="22"/>
          <w:szCs w:val="22"/>
        </w:rPr>
      </w:pPr>
    </w:p>
    <w:p w14:paraId="20C67CB0" w14:textId="77777777" w:rsidR="00465134" w:rsidRPr="00993212" w:rsidRDefault="00465134">
      <w:pPr>
        <w:rPr>
          <w:rStyle w:val="normaltextrun"/>
          <w:rFonts w:ascii="Verdana" w:eastAsia="Hero New" w:hAnsi="Verdana" w:cs="Hero New"/>
          <w:b/>
          <w:bCs/>
          <w:sz w:val="22"/>
          <w:szCs w:val="22"/>
          <w:lang w:val="en-GB" w:eastAsia="en-US"/>
        </w:rPr>
      </w:pPr>
      <w:r w:rsidRPr="00993212">
        <w:rPr>
          <w:rStyle w:val="normaltextrun"/>
          <w:rFonts w:ascii="Verdana" w:eastAsia="Hero New" w:hAnsi="Verdana" w:cs="Hero New"/>
          <w:b/>
          <w:bCs/>
          <w:sz w:val="22"/>
          <w:szCs w:val="22"/>
          <w:lang w:val="en-GB"/>
        </w:rPr>
        <w:br w:type="page"/>
      </w:r>
    </w:p>
    <w:p w14:paraId="7D228DF0" w14:textId="315EE6BC" w:rsidR="00267A5B" w:rsidRPr="00993212" w:rsidRDefault="00465134">
      <w:pPr>
        <w:pStyle w:val="paragraph"/>
        <w:spacing w:before="100" w:after="100"/>
        <w:jc w:val="both"/>
        <w:rPr>
          <w:rStyle w:val="normaltextrun"/>
          <w:rFonts w:ascii="Verdana" w:eastAsia="Hero New" w:hAnsi="Verdana" w:cs="Hero New"/>
          <w:b/>
          <w:bCs/>
          <w:sz w:val="22"/>
          <w:szCs w:val="22"/>
        </w:rPr>
      </w:pPr>
      <w:r w:rsidRPr="00993212">
        <w:rPr>
          <w:rStyle w:val="normaltextrun"/>
          <w:rFonts w:ascii="Verdana" w:eastAsia="Hero New" w:hAnsi="Verdana" w:cs="Hero New"/>
          <w:b/>
          <w:bCs/>
          <w:sz w:val="22"/>
          <w:szCs w:val="22"/>
        </w:rPr>
        <w:lastRenderedPageBreak/>
        <w:t>Purpose</w:t>
      </w:r>
    </w:p>
    <w:p w14:paraId="538BD118" w14:textId="26B50E39" w:rsidR="00993212" w:rsidRPr="00D15D53" w:rsidRDefault="00305DE3" w:rsidP="00993212">
      <w:pPr>
        <w:pStyle w:val="paragraph"/>
        <w:spacing w:before="100" w:after="100"/>
        <w:jc w:val="both"/>
        <w:rPr>
          <w:rStyle w:val="normaltextrun"/>
          <w:rFonts w:ascii="Verdana" w:eastAsia="Hero New" w:hAnsi="Verdana" w:cs="Hero New"/>
          <w:sz w:val="22"/>
          <w:szCs w:val="22"/>
        </w:rPr>
      </w:pPr>
      <w:r w:rsidRPr="00993212">
        <w:rPr>
          <w:rStyle w:val="normaltextrun"/>
          <w:rFonts w:ascii="Verdana" w:eastAsia="Hero New" w:hAnsi="Verdana" w:cs="Hero New"/>
          <w:sz w:val="22"/>
          <w:szCs w:val="22"/>
        </w:rPr>
        <w:t>This</w:t>
      </w:r>
      <w:r w:rsidR="00465134" w:rsidRPr="00993212">
        <w:rPr>
          <w:rStyle w:val="normaltextrun"/>
          <w:rFonts w:ascii="Verdana" w:eastAsia="Hero New" w:hAnsi="Verdana" w:cs="Hero New"/>
          <w:sz w:val="22"/>
          <w:szCs w:val="22"/>
        </w:rPr>
        <w:t xml:space="preserve"> document</w:t>
      </w:r>
      <w:r w:rsidR="00993212">
        <w:rPr>
          <w:rStyle w:val="normaltextrun"/>
          <w:rFonts w:ascii="Verdana" w:eastAsia="Hero New" w:hAnsi="Verdana" w:cs="Hero New"/>
          <w:sz w:val="22"/>
          <w:szCs w:val="22"/>
        </w:rPr>
        <w:t xml:space="preserve"> which </w:t>
      </w:r>
      <w:r w:rsidR="00993212" w:rsidRPr="00993212">
        <w:rPr>
          <w:rStyle w:val="normaltextrun"/>
          <w:rFonts w:ascii="Verdana" w:eastAsia="Hero New" w:hAnsi="Verdana" w:cs="Hero New"/>
          <w:sz w:val="22"/>
          <w:szCs w:val="22"/>
        </w:rPr>
        <w:t>relates to classification for athletes with a visual impairment</w:t>
      </w:r>
      <w:r w:rsidR="00993212">
        <w:rPr>
          <w:rStyle w:val="normaltextrun"/>
          <w:rFonts w:ascii="Verdana" w:eastAsia="Hero New" w:hAnsi="Verdana" w:cs="Hero New"/>
          <w:sz w:val="22"/>
          <w:szCs w:val="22"/>
        </w:rPr>
        <w:t xml:space="preserve"> </w:t>
      </w:r>
      <w:r w:rsidR="00CC11E6" w:rsidRPr="00993212">
        <w:rPr>
          <w:rStyle w:val="normaltextrun"/>
          <w:rFonts w:ascii="Verdana" w:eastAsia="Hero New" w:hAnsi="Verdana" w:cs="Hero New"/>
          <w:sz w:val="22"/>
          <w:szCs w:val="22"/>
        </w:rPr>
        <w:t>has been</w:t>
      </w:r>
      <w:r w:rsidR="00465134" w:rsidRPr="00993212">
        <w:rPr>
          <w:rStyle w:val="normaltextrun"/>
          <w:rFonts w:ascii="Verdana" w:eastAsia="Hero New" w:hAnsi="Verdana" w:cs="Hero New"/>
          <w:sz w:val="22"/>
          <w:szCs w:val="22"/>
        </w:rPr>
        <w:t xml:space="preserve"> </w:t>
      </w:r>
      <w:r w:rsidR="00E5382B" w:rsidRPr="00993212">
        <w:rPr>
          <w:rStyle w:val="normaltextrun"/>
          <w:rFonts w:ascii="Verdana" w:eastAsia="Hero New" w:hAnsi="Verdana" w:cs="Hero New"/>
          <w:sz w:val="22"/>
          <w:szCs w:val="22"/>
        </w:rPr>
        <w:t>developed to</w:t>
      </w:r>
      <w:r w:rsidR="00DC3296" w:rsidRPr="00993212">
        <w:rPr>
          <w:rStyle w:val="normaltextrun"/>
          <w:rFonts w:ascii="Verdana" w:eastAsia="Hero New" w:hAnsi="Verdana" w:cs="Hero New"/>
          <w:sz w:val="22"/>
          <w:szCs w:val="22"/>
        </w:rPr>
        <w:t xml:space="preserve"> support the safe return to </w:t>
      </w:r>
      <w:r w:rsidR="0070575B" w:rsidRPr="00993212">
        <w:rPr>
          <w:rStyle w:val="normaltextrun"/>
          <w:rFonts w:ascii="Verdana" w:eastAsia="Hero New" w:hAnsi="Verdana" w:cs="Hero New"/>
          <w:sz w:val="22"/>
          <w:szCs w:val="22"/>
        </w:rPr>
        <w:t xml:space="preserve">IBSA </w:t>
      </w:r>
      <w:r w:rsidR="00DC3296" w:rsidRPr="00993212">
        <w:rPr>
          <w:rStyle w:val="normaltextrun"/>
          <w:rFonts w:ascii="Verdana" w:eastAsia="Hero New" w:hAnsi="Verdana" w:cs="Hero New"/>
          <w:sz w:val="22"/>
          <w:szCs w:val="22"/>
        </w:rPr>
        <w:t>classification activities,</w:t>
      </w:r>
      <w:r w:rsidR="00465134" w:rsidRPr="00993212">
        <w:rPr>
          <w:rStyle w:val="normaltextrun"/>
          <w:rFonts w:ascii="Verdana" w:eastAsia="Hero New" w:hAnsi="Verdana" w:cs="Hero New"/>
          <w:sz w:val="22"/>
          <w:szCs w:val="22"/>
        </w:rPr>
        <w:t xml:space="preserve"> </w:t>
      </w:r>
      <w:r w:rsidR="00DC3296" w:rsidRPr="00993212">
        <w:rPr>
          <w:rStyle w:val="normaltextrun"/>
          <w:rFonts w:ascii="Verdana" w:eastAsia="Hero New" w:hAnsi="Verdana" w:cs="Hero New"/>
          <w:sz w:val="22"/>
          <w:szCs w:val="22"/>
        </w:rPr>
        <w:t xml:space="preserve">in </w:t>
      </w:r>
      <w:r w:rsidR="00465134" w:rsidRPr="00993212">
        <w:rPr>
          <w:rStyle w:val="normaltextrun"/>
          <w:rFonts w:ascii="Verdana" w:eastAsia="Hero New" w:hAnsi="Verdana" w:cs="Hero New"/>
          <w:sz w:val="22"/>
          <w:szCs w:val="22"/>
        </w:rPr>
        <w:t xml:space="preserve">response to the COVID-19 </w:t>
      </w:r>
      <w:r w:rsidR="00A461E8" w:rsidRPr="00993212">
        <w:rPr>
          <w:rStyle w:val="normaltextrun"/>
          <w:rFonts w:ascii="Verdana" w:eastAsia="Hero New" w:hAnsi="Verdana" w:cs="Hero New"/>
          <w:sz w:val="22"/>
          <w:szCs w:val="22"/>
        </w:rPr>
        <w:t>pandemic</w:t>
      </w:r>
      <w:r w:rsidR="00DC3296" w:rsidRPr="00993212">
        <w:rPr>
          <w:rStyle w:val="normaltextrun"/>
          <w:rFonts w:ascii="Verdana" w:eastAsia="Hero New" w:hAnsi="Verdana" w:cs="Hero New"/>
          <w:sz w:val="22"/>
          <w:szCs w:val="22"/>
        </w:rPr>
        <w:t xml:space="preserve">. These guidelines are </w:t>
      </w:r>
      <w:r w:rsidR="0070575B" w:rsidRPr="00993212">
        <w:rPr>
          <w:rStyle w:val="normaltextrun"/>
          <w:rFonts w:ascii="Verdana" w:eastAsia="Hero New" w:hAnsi="Verdana" w:cs="Hero New"/>
          <w:sz w:val="22"/>
          <w:szCs w:val="22"/>
        </w:rPr>
        <w:t xml:space="preserve">also </w:t>
      </w:r>
      <w:r w:rsidR="00DC3296" w:rsidRPr="00993212">
        <w:rPr>
          <w:rStyle w:val="normaltextrun"/>
          <w:rFonts w:ascii="Verdana" w:eastAsia="Hero New" w:hAnsi="Verdana" w:cs="Hero New"/>
          <w:sz w:val="22"/>
          <w:szCs w:val="22"/>
        </w:rPr>
        <w:t>intended to support event organisers and classification stak</w:t>
      </w:r>
      <w:r w:rsidR="00740DD5" w:rsidRPr="00993212">
        <w:rPr>
          <w:rStyle w:val="normaltextrun"/>
          <w:rFonts w:ascii="Verdana" w:eastAsia="Hero New" w:hAnsi="Verdana" w:cs="Hero New"/>
          <w:sz w:val="22"/>
          <w:szCs w:val="22"/>
        </w:rPr>
        <w:t>e</w:t>
      </w:r>
      <w:r w:rsidR="00DC3296" w:rsidRPr="00993212">
        <w:rPr>
          <w:rStyle w:val="normaltextrun"/>
          <w:rFonts w:ascii="Verdana" w:eastAsia="Hero New" w:hAnsi="Verdana" w:cs="Hero New"/>
          <w:sz w:val="22"/>
          <w:szCs w:val="22"/>
        </w:rPr>
        <w:t xml:space="preserve">holders </w:t>
      </w:r>
      <w:r w:rsidR="000C35C2" w:rsidRPr="00993212">
        <w:rPr>
          <w:rStyle w:val="normaltextrun"/>
          <w:rFonts w:ascii="Verdana" w:eastAsia="Hero New" w:hAnsi="Verdana" w:cs="Hero New"/>
          <w:sz w:val="22"/>
          <w:szCs w:val="22"/>
        </w:rPr>
        <w:t>with</w:t>
      </w:r>
      <w:r w:rsidR="00DC3296" w:rsidRPr="00993212">
        <w:rPr>
          <w:rStyle w:val="normaltextrun"/>
          <w:rFonts w:ascii="Verdana" w:eastAsia="Hero New" w:hAnsi="Verdana" w:cs="Hero New"/>
          <w:sz w:val="22"/>
          <w:szCs w:val="22"/>
        </w:rPr>
        <w:t xml:space="preserve"> the delivery of classification.</w:t>
      </w:r>
      <w:r w:rsidR="00D15D53">
        <w:rPr>
          <w:rStyle w:val="normaltextrun"/>
          <w:rFonts w:ascii="Verdana" w:eastAsia="Hero New" w:hAnsi="Verdana" w:cs="Hero New"/>
          <w:sz w:val="22"/>
          <w:szCs w:val="22"/>
        </w:rPr>
        <w:t xml:space="preserve"> </w:t>
      </w:r>
      <w:r w:rsidR="0070575B" w:rsidRPr="00993212">
        <w:rPr>
          <w:rStyle w:val="normaltextrun"/>
          <w:rFonts w:ascii="Verdana" w:eastAsia="Hero New" w:hAnsi="Verdana" w:cs="Hero New"/>
          <w:sz w:val="22"/>
          <w:szCs w:val="22"/>
        </w:rPr>
        <w:t>However, all IBSA sanctioned classification opportunities will be operated according to these guidelines</w:t>
      </w:r>
      <w:r w:rsidR="00D15D53">
        <w:rPr>
          <w:rStyle w:val="normaltextrun"/>
          <w:rFonts w:ascii="Verdana" w:eastAsia="Hero New" w:hAnsi="Verdana" w:cs="Hero New"/>
          <w:sz w:val="22"/>
          <w:szCs w:val="22"/>
        </w:rPr>
        <w:t xml:space="preserve"> </w:t>
      </w:r>
      <w:r w:rsidR="00D15D53" w:rsidRPr="00D15D53">
        <w:rPr>
          <w:rFonts w:ascii="Verdana" w:hAnsi="Verdana" w:cs="Arial"/>
          <w:color w:val="000000"/>
          <w:sz w:val="22"/>
          <w:szCs w:val="22"/>
          <w:shd w:val="clear" w:color="auto" w:fill="FFFFFF"/>
        </w:rPr>
        <w:t xml:space="preserve">and we recommend that other IFs implement these procedures </w:t>
      </w:r>
      <w:r w:rsidR="00603903">
        <w:rPr>
          <w:rFonts w:ascii="Verdana" w:hAnsi="Verdana" w:cs="Arial"/>
          <w:color w:val="000000"/>
          <w:sz w:val="22"/>
          <w:szCs w:val="22"/>
          <w:shd w:val="clear" w:color="auto" w:fill="FFFFFF"/>
        </w:rPr>
        <w:t xml:space="preserve">for VI athletes </w:t>
      </w:r>
      <w:r w:rsidR="00D15D53" w:rsidRPr="00D15D53">
        <w:rPr>
          <w:rFonts w:ascii="Verdana" w:hAnsi="Verdana" w:cs="Arial"/>
          <w:color w:val="000000"/>
          <w:sz w:val="22"/>
          <w:szCs w:val="22"/>
          <w:shd w:val="clear" w:color="auto" w:fill="FFFFFF"/>
        </w:rPr>
        <w:t>also</w:t>
      </w:r>
      <w:r w:rsidR="00D15D53">
        <w:rPr>
          <w:rFonts w:ascii="Verdana" w:hAnsi="Verdana" w:cs="Arial"/>
          <w:color w:val="000000"/>
          <w:sz w:val="22"/>
          <w:szCs w:val="22"/>
          <w:shd w:val="clear" w:color="auto" w:fill="FFFFFF"/>
        </w:rPr>
        <w:t>.</w:t>
      </w:r>
    </w:p>
    <w:p w14:paraId="31AC2B72" w14:textId="2EC7A064" w:rsidR="00267A5B" w:rsidRPr="00993212" w:rsidRDefault="00DC3296" w:rsidP="00407C5E">
      <w:pPr>
        <w:pStyle w:val="paragraph"/>
        <w:spacing w:before="100" w:after="100"/>
        <w:jc w:val="both"/>
        <w:rPr>
          <w:rStyle w:val="normaltextrun"/>
          <w:rFonts w:ascii="Verdana" w:eastAsia="Hero New" w:hAnsi="Verdana" w:cs="Hero New"/>
          <w:sz w:val="22"/>
          <w:szCs w:val="22"/>
        </w:rPr>
      </w:pPr>
      <w:r w:rsidRPr="00993212">
        <w:rPr>
          <w:rStyle w:val="normaltextrun"/>
          <w:rFonts w:ascii="Verdana" w:eastAsia="Hero New" w:hAnsi="Verdana" w:cs="Hero New"/>
          <w:sz w:val="22"/>
          <w:szCs w:val="22"/>
        </w:rPr>
        <w:t xml:space="preserve">This document contains both </w:t>
      </w:r>
      <w:r w:rsidR="00465134" w:rsidRPr="00993212">
        <w:rPr>
          <w:rStyle w:val="normaltextrun"/>
          <w:rFonts w:ascii="Verdana" w:eastAsia="Hero New" w:hAnsi="Verdana" w:cs="Hero New"/>
          <w:sz w:val="22"/>
          <w:szCs w:val="22"/>
        </w:rPr>
        <w:t xml:space="preserve">COVID-19 specific </w:t>
      </w:r>
      <w:r w:rsidR="00740DD5" w:rsidRPr="00993212">
        <w:rPr>
          <w:rStyle w:val="normaltextrun"/>
          <w:rFonts w:ascii="Verdana" w:eastAsia="Hero New" w:hAnsi="Verdana" w:cs="Hero New"/>
          <w:sz w:val="22"/>
          <w:szCs w:val="22"/>
        </w:rPr>
        <w:t xml:space="preserve">recommendations </w:t>
      </w:r>
      <w:r w:rsidR="00465134" w:rsidRPr="00993212">
        <w:rPr>
          <w:rStyle w:val="normaltextrun"/>
          <w:rFonts w:ascii="Verdana" w:eastAsia="Hero New" w:hAnsi="Verdana" w:cs="Hero New"/>
          <w:sz w:val="22"/>
          <w:szCs w:val="22"/>
        </w:rPr>
        <w:t xml:space="preserve">as well as general recommendations on </w:t>
      </w:r>
      <w:r w:rsidR="00740DD5" w:rsidRPr="00993212">
        <w:rPr>
          <w:rStyle w:val="normaltextrun"/>
          <w:rFonts w:ascii="Verdana" w:eastAsia="Hero New" w:hAnsi="Verdana" w:cs="Hero New"/>
          <w:sz w:val="22"/>
          <w:szCs w:val="22"/>
        </w:rPr>
        <w:t>hygiene and infection control</w:t>
      </w:r>
      <w:r w:rsidR="00465134" w:rsidRPr="00993212">
        <w:rPr>
          <w:rStyle w:val="normaltextrun"/>
          <w:rFonts w:ascii="Verdana" w:eastAsia="Hero New" w:hAnsi="Verdana" w:cs="Hero New"/>
          <w:sz w:val="22"/>
          <w:szCs w:val="22"/>
        </w:rPr>
        <w:t>. Once the situation changes with regards to</w:t>
      </w:r>
      <w:r w:rsidR="00740DD5" w:rsidRPr="00993212">
        <w:rPr>
          <w:rStyle w:val="normaltextrun"/>
          <w:rFonts w:ascii="Verdana" w:eastAsia="Hero New" w:hAnsi="Verdana" w:cs="Hero New"/>
          <w:sz w:val="22"/>
          <w:szCs w:val="22"/>
        </w:rPr>
        <w:t xml:space="preserve"> the</w:t>
      </w:r>
      <w:r w:rsidR="00465134" w:rsidRPr="00993212">
        <w:rPr>
          <w:rStyle w:val="normaltextrun"/>
          <w:rFonts w:ascii="Verdana" w:eastAsia="Hero New" w:hAnsi="Verdana" w:cs="Hero New"/>
          <w:sz w:val="22"/>
          <w:szCs w:val="22"/>
        </w:rPr>
        <w:t xml:space="preserve"> COVID-19 </w:t>
      </w:r>
      <w:r w:rsidR="00740DD5" w:rsidRPr="00993212">
        <w:rPr>
          <w:rStyle w:val="normaltextrun"/>
          <w:rFonts w:ascii="Verdana" w:eastAsia="Hero New" w:hAnsi="Verdana" w:cs="Hero New"/>
          <w:sz w:val="22"/>
          <w:szCs w:val="22"/>
        </w:rPr>
        <w:t>pandemic</w:t>
      </w:r>
      <w:r w:rsidR="00F14EA8" w:rsidRPr="00993212">
        <w:rPr>
          <w:rStyle w:val="normaltextrun"/>
          <w:rFonts w:ascii="Verdana" w:eastAsia="Hero New" w:hAnsi="Verdana" w:cs="Hero New"/>
          <w:sz w:val="22"/>
          <w:szCs w:val="22"/>
        </w:rPr>
        <w:t>,</w:t>
      </w:r>
      <w:r w:rsidR="00740DD5" w:rsidRPr="00993212">
        <w:rPr>
          <w:rStyle w:val="normaltextrun"/>
          <w:rFonts w:ascii="Verdana" w:eastAsia="Hero New" w:hAnsi="Verdana" w:cs="Hero New"/>
          <w:sz w:val="22"/>
          <w:szCs w:val="22"/>
        </w:rPr>
        <w:t xml:space="preserve"> </w:t>
      </w:r>
      <w:r w:rsidR="00465134" w:rsidRPr="00993212">
        <w:rPr>
          <w:rStyle w:val="normaltextrun"/>
          <w:rFonts w:ascii="Verdana" w:eastAsia="Hero New" w:hAnsi="Verdana" w:cs="Hero New"/>
          <w:sz w:val="22"/>
          <w:szCs w:val="22"/>
        </w:rPr>
        <w:t>this document will be revised accordingly</w:t>
      </w:r>
      <w:r w:rsidR="001A0BE4" w:rsidRPr="00993212">
        <w:rPr>
          <w:rStyle w:val="normaltextrun"/>
          <w:rFonts w:ascii="Verdana" w:eastAsia="Hero New" w:hAnsi="Verdana" w:cs="Hero New"/>
          <w:sz w:val="22"/>
          <w:szCs w:val="22"/>
        </w:rPr>
        <w:t xml:space="preserve"> with immediate</w:t>
      </w:r>
      <w:r w:rsidR="00F14EA8" w:rsidRPr="00993212">
        <w:rPr>
          <w:rStyle w:val="normaltextrun"/>
          <w:rFonts w:ascii="Verdana" w:eastAsia="Hero New" w:hAnsi="Verdana" w:cs="Hero New"/>
          <w:sz w:val="22"/>
          <w:szCs w:val="22"/>
        </w:rPr>
        <w:t xml:space="preserve"> </w:t>
      </w:r>
      <w:r w:rsidR="001A0BE4" w:rsidRPr="00993212">
        <w:rPr>
          <w:rStyle w:val="normaltextrun"/>
          <w:rFonts w:ascii="Verdana" w:eastAsia="Hero New" w:hAnsi="Verdana" w:cs="Hero New"/>
          <w:sz w:val="22"/>
          <w:szCs w:val="22"/>
        </w:rPr>
        <w:t xml:space="preserve">consequences of the applied rules if another time frame is not given. </w:t>
      </w:r>
    </w:p>
    <w:p w14:paraId="31E41FE8" w14:textId="7A4DDD86" w:rsidR="004601BE" w:rsidRPr="00C2596B" w:rsidRDefault="004601BE" w:rsidP="004601BE">
      <w:pPr>
        <w:pStyle w:val="paragraph"/>
        <w:spacing w:before="100" w:after="100"/>
        <w:jc w:val="both"/>
        <w:rPr>
          <w:rFonts w:ascii="Hero New" w:eastAsia="Hero New" w:hAnsi="Hero New" w:cs="Hero New"/>
          <w:sz w:val="22"/>
          <w:szCs w:val="22"/>
        </w:rPr>
      </w:pPr>
      <w:r w:rsidRPr="00993212">
        <w:rPr>
          <w:rFonts w:ascii="Verdana" w:eastAsia="Hero New" w:hAnsi="Verdana" w:cs="Hero New"/>
          <w:sz w:val="22"/>
          <w:szCs w:val="22"/>
        </w:rPr>
        <w:t>It is everyone’s individual responsibility to protect his or her health and the health of others by every possible means including the ones mentioned in these guidelines.</w:t>
      </w:r>
      <w:r w:rsidR="00993212">
        <w:rPr>
          <w:rFonts w:ascii="Verdana" w:eastAsia="Hero New" w:hAnsi="Verdana" w:cs="Hero New"/>
          <w:sz w:val="22"/>
          <w:szCs w:val="22"/>
        </w:rPr>
        <w:t xml:space="preserve"> </w:t>
      </w:r>
      <w:r w:rsidR="00C2596B" w:rsidRPr="00993212">
        <w:rPr>
          <w:rFonts w:ascii="Verdana" w:eastAsia="Hero New" w:hAnsi="Verdana" w:cs="Hero New"/>
          <w:sz w:val="22"/>
          <w:szCs w:val="22"/>
        </w:rPr>
        <w:t>IBSA assumes no liability</w:t>
      </w:r>
      <w:r w:rsidR="00C2596B">
        <w:rPr>
          <w:rFonts w:ascii="Verdana" w:eastAsia="Hero New" w:hAnsi="Verdana" w:cs="Hero New"/>
          <w:sz w:val="22"/>
          <w:szCs w:val="22"/>
        </w:rPr>
        <w:t xml:space="preserve"> </w:t>
      </w:r>
      <w:r w:rsidR="00C2596B" w:rsidRPr="00993212">
        <w:rPr>
          <w:rFonts w:ascii="Verdana" w:eastAsia="Hero New" w:hAnsi="Verdana" w:cs="Hero New"/>
          <w:sz w:val="22"/>
          <w:szCs w:val="22"/>
        </w:rPr>
        <w:t>and any damages arising as a result</w:t>
      </w:r>
      <w:r w:rsidR="00C2596B">
        <w:rPr>
          <w:rFonts w:ascii="Verdana" w:eastAsia="Hero New" w:hAnsi="Verdana" w:cs="Hero New"/>
          <w:sz w:val="22"/>
          <w:szCs w:val="22"/>
        </w:rPr>
        <w:t xml:space="preserve"> </w:t>
      </w:r>
      <w:r w:rsidR="00C2596B" w:rsidRPr="00E61BCD">
        <w:rPr>
          <w:rFonts w:ascii="Verdana" w:eastAsia="Hero New" w:hAnsi="Verdana" w:cs="Hero New"/>
          <w:sz w:val="22"/>
          <w:szCs w:val="22"/>
        </w:rPr>
        <w:t>if any individual contracts Covid-19</w:t>
      </w:r>
      <w:r w:rsidR="00C2596B" w:rsidRPr="00993212">
        <w:rPr>
          <w:rFonts w:ascii="Verdana" w:eastAsia="Hero New" w:hAnsi="Verdana" w:cs="Hero New"/>
          <w:sz w:val="22"/>
          <w:szCs w:val="22"/>
        </w:rPr>
        <w:t>, even if these rules are followed precisely.</w:t>
      </w:r>
      <w:r w:rsidR="00C2596B">
        <w:rPr>
          <w:rFonts w:ascii="Hero New" w:eastAsia="Hero New" w:hAnsi="Hero New" w:cs="Hero New"/>
          <w:sz w:val="22"/>
          <w:szCs w:val="22"/>
        </w:rPr>
        <w:t xml:space="preserve"> </w:t>
      </w:r>
      <w:r w:rsidR="00C2596B" w:rsidRPr="00D3375D">
        <w:rPr>
          <w:rFonts w:ascii="Hero New" w:eastAsia="Hero New" w:hAnsi="Hero New" w:cs="Hero New"/>
          <w:sz w:val="22"/>
          <w:szCs w:val="22"/>
        </w:rPr>
        <w:t xml:space="preserve"> </w:t>
      </w:r>
    </w:p>
    <w:p w14:paraId="43E46B71" w14:textId="6C8D197F" w:rsidR="00B23575" w:rsidRPr="00993212" w:rsidRDefault="00B23575" w:rsidP="00407C5E">
      <w:pPr>
        <w:pStyle w:val="paragraph"/>
        <w:spacing w:before="100" w:after="100"/>
        <w:jc w:val="both"/>
        <w:rPr>
          <w:rStyle w:val="normaltextrun"/>
          <w:rFonts w:ascii="Verdana" w:eastAsia="Hero New" w:hAnsi="Verdana" w:cs="Hero New"/>
          <w:b/>
          <w:bCs/>
          <w:sz w:val="22"/>
          <w:szCs w:val="22"/>
        </w:rPr>
      </w:pPr>
      <w:r w:rsidRPr="00993212">
        <w:rPr>
          <w:rStyle w:val="normaltextrun"/>
          <w:rFonts w:ascii="Verdana" w:eastAsia="Hero New" w:hAnsi="Verdana" w:cs="Hero New"/>
          <w:b/>
          <w:bCs/>
          <w:sz w:val="22"/>
          <w:szCs w:val="22"/>
        </w:rPr>
        <w:t>Key consideration</w:t>
      </w:r>
      <w:r w:rsidR="007F0541" w:rsidRPr="00993212">
        <w:rPr>
          <w:rStyle w:val="normaltextrun"/>
          <w:rFonts w:ascii="Verdana" w:eastAsia="Hero New" w:hAnsi="Verdana" w:cs="Hero New"/>
          <w:b/>
          <w:bCs/>
          <w:sz w:val="22"/>
          <w:szCs w:val="22"/>
        </w:rPr>
        <w:t>s</w:t>
      </w:r>
    </w:p>
    <w:p w14:paraId="3E6F194B" w14:textId="7EEA5B25" w:rsidR="00407C5E" w:rsidRPr="00993212" w:rsidRDefault="00B2771D">
      <w:pPr>
        <w:pStyle w:val="paragraph"/>
        <w:jc w:val="both"/>
        <w:textAlignment w:val="baseline"/>
        <w:rPr>
          <w:rFonts w:ascii="Verdana" w:hAnsi="Verdana" w:cs="Arial"/>
          <w:sz w:val="22"/>
          <w:szCs w:val="22"/>
        </w:rPr>
      </w:pPr>
      <w:r w:rsidRPr="00993212">
        <w:rPr>
          <w:rFonts w:ascii="Verdana" w:hAnsi="Verdana"/>
          <w:sz w:val="22"/>
          <w:szCs w:val="22"/>
        </w:rPr>
        <w:t xml:space="preserve">These guidelines are specific to the current </w:t>
      </w:r>
      <w:r w:rsidRPr="00993212">
        <w:rPr>
          <w:rStyle w:val="normaltextrun"/>
          <w:rFonts w:ascii="Verdana" w:eastAsiaTheme="majorEastAsia" w:hAnsi="Verdana"/>
          <w:sz w:val="22"/>
          <w:szCs w:val="22"/>
        </w:rPr>
        <w:t>COVID-19 pandemic</w:t>
      </w:r>
      <w:r w:rsidRPr="00993212">
        <w:rPr>
          <w:rFonts w:ascii="Verdana" w:hAnsi="Verdana"/>
          <w:sz w:val="22"/>
          <w:szCs w:val="22"/>
        </w:rPr>
        <w:t xml:space="preserve">; however, </w:t>
      </w:r>
      <w:r w:rsidR="00C6367C" w:rsidRPr="00993212">
        <w:rPr>
          <w:rFonts w:ascii="Verdana" w:hAnsi="Verdana"/>
          <w:sz w:val="22"/>
          <w:szCs w:val="22"/>
        </w:rPr>
        <w:t xml:space="preserve">they </w:t>
      </w:r>
      <w:r w:rsidRPr="00993212">
        <w:rPr>
          <w:rFonts w:ascii="Verdana" w:hAnsi="Verdana"/>
          <w:sz w:val="22"/>
          <w:szCs w:val="22"/>
        </w:rPr>
        <w:t>are not intended to replace local</w:t>
      </w:r>
      <w:r w:rsidR="00C6367C" w:rsidRPr="00993212">
        <w:rPr>
          <w:rFonts w:ascii="Verdana" w:hAnsi="Verdana"/>
          <w:sz w:val="22"/>
          <w:szCs w:val="22"/>
        </w:rPr>
        <w:t xml:space="preserve"> laws,</w:t>
      </w:r>
      <w:r w:rsidRPr="00993212">
        <w:rPr>
          <w:rFonts w:ascii="Verdana" w:hAnsi="Verdana"/>
          <w:sz w:val="22"/>
          <w:szCs w:val="22"/>
        </w:rPr>
        <w:t xml:space="preserve"> </w:t>
      </w:r>
      <w:r w:rsidR="00C6367C" w:rsidRPr="00993212">
        <w:rPr>
          <w:rFonts w:ascii="Verdana" w:hAnsi="Verdana"/>
          <w:sz w:val="22"/>
          <w:szCs w:val="22"/>
        </w:rPr>
        <w:t>r</w:t>
      </w:r>
      <w:r w:rsidRPr="00993212">
        <w:rPr>
          <w:rFonts w:ascii="Verdana" w:hAnsi="Verdana"/>
          <w:sz w:val="22"/>
          <w:szCs w:val="22"/>
        </w:rPr>
        <w:t>egulations or guidance.</w:t>
      </w:r>
      <w:r w:rsidR="001A0BE4" w:rsidRPr="00993212">
        <w:rPr>
          <w:rFonts w:ascii="Verdana" w:hAnsi="Verdana"/>
          <w:sz w:val="22"/>
          <w:szCs w:val="22"/>
        </w:rPr>
        <w:t xml:space="preserve"> Local laws imposed by</w:t>
      </w:r>
      <w:r w:rsidR="0070575B" w:rsidRPr="00993212">
        <w:rPr>
          <w:rFonts w:ascii="Verdana" w:hAnsi="Verdana"/>
          <w:sz w:val="22"/>
          <w:szCs w:val="22"/>
        </w:rPr>
        <w:t xml:space="preserve"> the </w:t>
      </w:r>
      <w:r w:rsidR="001A0BE4" w:rsidRPr="00993212">
        <w:rPr>
          <w:rFonts w:ascii="Verdana" w:hAnsi="Verdana"/>
          <w:sz w:val="22"/>
          <w:szCs w:val="22"/>
        </w:rPr>
        <w:t>health authority from the country where the event takes place</w:t>
      </w:r>
      <w:r w:rsidR="0070575B" w:rsidRPr="00993212">
        <w:rPr>
          <w:rFonts w:ascii="Verdana" w:hAnsi="Verdana"/>
          <w:sz w:val="22"/>
          <w:szCs w:val="22"/>
        </w:rPr>
        <w:t xml:space="preserve"> which supplement our guidelines</w:t>
      </w:r>
      <w:r w:rsidR="00D3375D" w:rsidRPr="00993212">
        <w:rPr>
          <w:rFonts w:ascii="Verdana" w:hAnsi="Verdana"/>
          <w:sz w:val="22"/>
          <w:szCs w:val="22"/>
        </w:rPr>
        <w:t>,</w:t>
      </w:r>
      <w:r w:rsidR="0070575B" w:rsidRPr="00993212">
        <w:rPr>
          <w:rFonts w:ascii="Verdana" w:hAnsi="Verdana"/>
          <w:sz w:val="22"/>
          <w:szCs w:val="22"/>
        </w:rPr>
        <w:t xml:space="preserve"> must be taken into consideration</w:t>
      </w:r>
      <w:r w:rsidR="001A0BE4" w:rsidRPr="00993212">
        <w:rPr>
          <w:rFonts w:ascii="Verdana" w:hAnsi="Verdana"/>
          <w:sz w:val="22"/>
          <w:szCs w:val="22"/>
        </w:rPr>
        <w:t xml:space="preserve">. </w:t>
      </w:r>
      <w:r w:rsidR="00407C5E" w:rsidRPr="00993212">
        <w:rPr>
          <w:rFonts w:ascii="Verdana" w:hAnsi="Verdana"/>
          <w:sz w:val="22"/>
          <w:szCs w:val="22"/>
        </w:rPr>
        <w:t>Prior to event classification</w:t>
      </w:r>
      <w:r w:rsidR="0070575B" w:rsidRPr="00993212">
        <w:rPr>
          <w:rFonts w:ascii="Verdana" w:hAnsi="Verdana"/>
          <w:sz w:val="22"/>
          <w:szCs w:val="22"/>
        </w:rPr>
        <w:t>,</w:t>
      </w:r>
      <w:r w:rsidR="00407C5E" w:rsidRPr="00993212">
        <w:rPr>
          <w:rFonts w:ascii="Verdana" w:hAnsi="Verdana"/>
          <w:sz w:val="22"/>
          <w:szCs w:val="22"/>
        </w:rPr>
        <w:t xml:space="preserve"> advice should be sought from local public health authorities and </w:t>
      </w:r>
      <w:bookmarkStart w:id="1" w:name="_Hlk43711751"/>
      <w:r w:rsidR="00407C5E" w:rsidRPr="00993212">
        <w:rPr>
          <w:rFonts w:ascii="Verdana" w:hAnsi="Verdana"/>
          <w:sz w:val="22"/>
          <w:szCs w:val="22"/>
        </w:rPr>
        <w:t>a</w:t>
      </w:r>
      <w:r w:rsidRPr="00993212">
        <w:rPr>
          <w:rFonts w:ascii="Verdana" w:hAnsi="Verdana"/>
          <w:sz w:val="22"/>
          <w:szCs w:val="22"/>
        </w:rPr>
        <w:t xml:space="preserve">ll local </w:t>
      </w:r>
      <w:r w:rsidR="002177C4" w:rsidRPr="00993212">
        <w:rPr>
          <w:rFonts w:ascii="Verdana" w:hAnsi="Verdana"/>
          <w:sz w:val="22"/>
          <w:szCs w:val="22"/>
        </w:rPr>
        <w:t xml:space="preserve">and national </w:t>
      </w:r>
      <w:r w:rsidRPr="00993212">
        <w:rPr>
          <w:rFonts w:ascii="Verdana" w:hAnsi="Verdana"/>
          <w:sz w:val="22"/>
          <w:szCs w:val="22"/>
        </w:rPr>
        <w:t>health and safety legislation and regulations should be complied with</w:t>
      </w:r>
      <w:bookmarkEnd w:id="1"/>
      <w:r w:rsidR="00407C5E" w:rsidRPr="00993212">
        <w:rPr>
          <w:rFonts w:ascii="Verdana" w:hAnsi="Verdana"/>
          <w:sz w:val="22"/>
          <w:szCs w:val="22"/>
        </w:rPr>
        <w:t>.</w:t>
      </w:r>
      <w:r w:rsidR="006A2415" w:rsidRPr="00993212">
        <w:rPr>
          <w:rFonts w:ascii="Verdana" w:hAnsi="Verdana"/>
          <w:sz w:val="22"/>
          <w:szCs w:val="22"/>
        </w:rPr>
        <w:t xml:space="preserve"> Local government and public health authorities’ laws and regulations should be followed and should take precedence over these guidelines</w:t>
      </w:r>
      <w:r w:rsidR="00621370" w:rsidRPr="00993212">
        <w:rPr>
          <w:rFonts w:ascii="Verdana" w:hAnsi="Verdana"/>
          <w:sz w:val="22"/>
          <w:szCs w:val="22"/>
        </w:rPr>
        <w:t>, where the local regulations are stricter than these guidelines</w:t>
      </w:r>
      <w:r w:rsidR="006A2415" w:rsidRPr="00993212">
        <w:rPr>
          <w:rFonts w:ascii="Verdana" w:hAnsi="Verdana"/>
          <w:sz w:val="22"/>
          <w:szCs w:val="22"/>
        </w:rPr>
        <w:t>.</w:t>
      </w:r>
      <w:r w:rsidR="0070575B" w:rsidRPr="00993212">
        <w:rPr>
          <w:rFonts w:ascii="Verdana" w:hAnsi="Verdana"/>
          <w:sz w:val="22"/>
          <w:szCs w:val="22"/>
        </w:rPr>
        <w:t xml:space="preserve"> </w:t>
      </w:r>
      <w:r w:rsidR="00407C5E" w:rsidRPr="00993212">
        <w:rPr>
          <w:rFonts w:ascii="Verdana" w:hAnsi="Verdana" w:cs="Arial"/>
          <w:sz w:val="22"/>
          <w:szCs w:val="22"/>
        </w:rPr>
        <w:t>The</w:t>
      </w:r>
      <w:r w:rsidR="00F8517C" w:rsidRPr="00993212">
        <w:rPr>
          <w:rFonts w:ascii="Verdana" w:hAnsi="Verdana" w:cs="Arial"/>
          <w:sz w:val="22"/>
          <w:szCs w:val="22"/>
        </w:rPr>
        <w:t>se</w:t>
      </w:r>
      <w:r w:rsidR="00407C5E" w:rsidRPr="00993212">
        <w:rPr>
          <w:rFonts w:ascii="Verdana" w:hAnsi="Verdana" w:cs="Arial"/>
          <w:sz w:val="22"/>
          <w:szCs w:val="22"/>
        </w:rPr>
        <w:t xml:space="preserve"> guidelines are a minimum recommended standard and classifiers may use additional protective equipment at their own discretion.</w:t>
      </w:r>
    </w:p>
    <w:p w14:paraId="35D43236" w14:textId="7FB79EE9" w:rsidR="001A0BE4" w:rsidRPr="00993212" w:rsidRDefault="00C0348D">
      <w:pPr>
        <w:jc w:val="both"/>
        <w:rPr>
          <w:rFonts w:ascii="Verdana" w:eastAsiaTheme="minorHAnsi" w:hAnsi="Verdana" w:cs="Arial"/>
          <w:sz w:val="22"/>
          <w:szCs w:val="22"/>
          <w:lang w:eastAsia="en-US"/>
        </w:rPr>
      </w:pPr>
      <w:r w:rsidRPr="00993212">
        <w:rPr>
          <w:rFonts w:ascii="Verdana" w:eastAsiaTheme="minorHAnsi" w:hAnsi="Verdana" w:cs="Arial"/>
          <w:sz w:val="22"/>
          <w:szCs w:val="22"/>
          <w:lang w:eastAsia="en-US"/>
        </w:rPr>
        <w:t xml:space="preserve">The </w:t>
      </w:r>
      <w:r w:rsidR="002C2405">
        <w:rPr>
          <w:rFonts w:ascii="Verdana" w:eastAsiaTheme="minorHAnsi" w:hAnsi="Verdana" w:cs="Arial"/>
          <w:sz w:val="22"/>
          <w:szCs w:val="22"/>
          <w:lang w:eastAsia="en-US"/>
        </w:rPr>
        <w:t xml:space="preserve"> Chief Classifier </w:t>
      </w:r>
      <w:r w:rsidR="001A0BE4" w:rsidRPr="00993212">
        <w:rPr>
          <w:rFonts w:ascii="Verdana" w:eastAsiaTheme="minorHAnsi" w:hAnsi="Verdana" w:cs="Arial"/>
          <w:sz w:val="22"/>
          <w:szCs w:val="22"/>
          <w:lang w:eastAsia="en-US"/>
        </w:rPr>
        <w:t>is the lead of the process concearning th</w:t>
      </w:r>
      <w:r w:rsidR="00D3375D" w:rsidRPr="00993212">
        <w:rPr>
          <w:rFonts w:ascii="Verdana" w:eastAsiaTheme="minorHAnsi" w:hAnsi="Verdana" w:cs="Arial"/>
          <w:sz w:val="22"/>
          <w:szCs w:val="22"/>
          <w:lang w:eastAsia="en-US"/>
        </w:rPr>
        <w:t>ese</w:t>
      </w:r>
      <w:r w:rsidR="001A0BE4" w:rsidRPr="00993212">
        <w:rPr>
          <w:rFonts w:ascii="Verdana" w:eastAsiaTheme="minorHAnsi" w:hAnsi="Verdana" w:cs="Arial"/>
          <w:sz w:val="22"/>
          <w:szCs w:val="22"/>
          <w:lang w:eastAsia="en-US"/>
        </w:rPr>
        <w:t xml:space="preserve"> safe</w:t>
      </w:r>
      <w:r w:rsidR="00223C99" w:rsidRPr="00993212">
        <w:rPr>
          <w:rFonts w:ascii="Verdana" w:eastAsiaTheme="minorHAnsi" w:hAnsi="Verdana" w:cs="Arial"/>
          <w:sz w:val="22"/>
          <w:szCs w:val="22"/>
          <w:lang w:eastAsia="en-US"/>
        </w:rPr>
        <w:t>ty</w:t>
      </w:r>
      <w:r w:rsidR="001A0BE4" w:rsidRPr="00993212">
        <w:rPr>
          <w:rFonts w:ascii="Verdana" w:eastAsiaTheme="minorHAnsi" w:hAnsi="Verdana" w:cs="Arial"/>
          <w:sz w:val="22"/>
          <w:szCs w:val="22"/>
          <w:lang w:eastAsia="en-US"/>
        </w:rPr>
        <w:t xml:space="preserve"> rules (Covid 19) and </w:t>
      </w:r>
      <w:r w:rsidR="00F14EA8" w:rsidRPr="00993212">
        <w:rPr>
          <w:rFonts w:ascii="Verdana" w:eastAsiaTheme="minorHAnsi" w:hAnsi="Verdana" w:cs="Arial"/>
          <w:sz w:val="22"/>
          <w:szCs w:val="22"/>
          <w:lang w:eastAsia="en-US"/>
        </w:rPr>
        <w:t xml:space="preserve">should </w:t>
      </w:r>
      <w:r w:rsidR="00D3375D" w:rsidRPr="00993212">
        <w:rPr>
          <w:rFonts w:ascii="Verdana" w:eastAsiaTheme="minorHAnsi" w:hAnsi="Verdana" w:cs="Arial"/>
          <w:sz w:val="22"/>
          <w:szCs w:val="22"/>
          <w:lang w:eastAsia="en-US"/>
        </w:rPr>
        <w:t xml:space="preserve">make sure </w:t>
      </w:r>
      <w:r w:rsidR="001A0BE4" w:rsidRPr="00993212">
        <w:rPr>
          <w:rFonts w:ascii="Verdana" w:eastAsiaTheme="minorHAnsi" w:hAnsi="Verdana" w:cs="Arial"/>
          <w:sz w:val="22"/>
          <w:szCs w:val="22"/>
          <w:lang w:eastAsia="en-US"/>
        </w:rPr>
        <w:t xml:space="preserve">that all those guidelines are respected. </w:t>
      </w:r>
    </w:p>
    <w:p w14:paraId="1637F27B" w14:textId="77777777" w:rsidR="00267A5B" w:rsidRPr="00993212" w:rsidRDefault="00267A5B" w:rsidP="00993212">
      <w:pPr>
        <w:pStyle w:val="paragraph"/>
        <w:spacing w:beforeAutospacing="0" w:afterAutospacing="0"/>
        <w:jc w:val="both"/>
        <w:rPr>
          <w:rFonts w:ascii="Verdana" w:hAnsi="Verdana"/>
          <w:sz w:val="22"/>
          <w:szCs w:val="22"/>
        </w:rPr>
      </w:pPr>
    </w:p>
    <w:p w14:paraId="208DB040" w14:textId="77777777" w:rsidR="002C2405" w:rsidRDefault="002C2405">
      <w:pPr>
        <w:rPr>
          <w:rStyle w:val="normaltextrun"/>
          <w:rFonts w:ascii="Verdana" w:eastAsia="Hero New" w:hAnsi="Verdana" w:cs="Hero New"/>
          <w:b/>
          <w:bCs/>
          <w:sz w:val="22"/>
          <w:szCs w:val="22"/>
          <w:lang w:val="en-GB" w:eastAsia="en-US"/>
        </w:rPr>
      </w:pPr>
      <w:r>
        <w:rPr>
          <w:rStyle w:val="normaltextrun"/>
          <w:rFonts w:ascii="Verdana" w:eastAsia="Hero New" w:hAnsi="Verdana" w:cs="Hero New"/>
          <w:b/>
          <w:bCs/>
          <w:sz w:val="22"/>
          <w:szCs w:val="22"/>
        </w:rPr>
        <w:br w:type="page"/>
      </w:r>
    </w:p>
    <w:p w14:paraId="7B5E0A0F" w14:textId="480FC88D" w:rsidR="00267A5B" w:rsidRPr="00993212" w:rsidRDefault="00465134">
      <w:pPr>
        <w:pStyle w:val="paragraph"/>
        <w:spacing w:before="100" w:after="100"/>
        <w:jc w:val="both"/>
        <w:rPr>
          <w:rFonts w:ascii="Verdana" w:hAnsi="Verdana"/>
          <w:sz w:val="22"/>
          <w:szCs w:val="22"/>
        </w:rPr>
      </w:pPr>
      <w:r w:rsidRPr="00993212">
        <w:rPr>
          <w:rStyle w:val="normaltextrun"/>
          <w:rFonts w:ascii="Verdana" w:eastAsia="Hero New" w:hAnsi="Verdana" w:cs="Hero New"/>
          <w:b/>
          <w:bCs/>
          <w:sz w:val="22"/>
          <w:szCs w:val="22"/>
        </w:rPr>
        <w:lastRenderedPageBreak/>
        <w:t>General principles</w:t>
      </w:r>
    </w:p>
    <w:p w14:paraId="61B4D630" w14:textId="62BA73E5" w:rsidR="00267A5B" w:rsidRPr="00993212" w:rsidRDefault="00465134">
      <w:pPr>
        <w:pStyle w:val="paragraph"/>
        <w:spacing w:before="100" w:after="100"/>
        <w:jc w:val="both"/>
        <w:rPr>
          <w:rFonts w:ascii="Verdana" w:hAnsi="Verdana"/>
          <w:sz w:val="22"/>
          <w:szCs w:val="22"/>
        </w:rPr>
      </w:pPr>
      <w:r w:rsidRPr="00993212">
        <w:rPr>
          <w:rFonts w:ascii="Verdana" w:eastAsia="Hero New" w:hAnsi="Verdana" w:cs="Hero New"/>
          <w:sz w:val="22"/>
          <w:szCs w:val="22"/>
        </w:rPr>
        <w:t xml:space="preserve">This document has been developed in line with the </w:t>
      </w:r>
      <w:hyperlink r:id="rId11">
        <w:r w:rsidRPr="00993212">
          <w:rPr>
            <w:rStyle w:val="InternetLink"/>
            <w:rFonts w:ascii="Verdana" w:eastAsia="Hero New" w:hAnsi="Verdana" w:cs="Hero New"/>
            <w:sz w:val="22"/>
            <w:szCs w:val="22"/>
          </w:rPr>
          <w:t>IPC Medical Code</w:t>
        </w:r>
      </w:hyperlink>
      <w:r w:rsidR="006B3002" w:rsidRPr="00993212">
        <w:rPr>
          <w:rStyle w:val="InternetLink"/>
          <w:rFonts w:ascii="Verdana" w:eastAsia="Hero New" w:hAnsi="Verdana" w:cs="Hero New"/>
          <w:sz w:val="22"/>
          <w:szCs w:val="22"/>
        </w:rPr>
        <w:t>,</w:t>
      </w:r>
      <w:r w:rsidRPr="00993212">
        <w:rPr>
          <w:rFonts w:ascii="Verdana" w:eastAsia="Hero New" w:hAnsi="Verdana" w:cs="Hero New"/>
          <w:sz w:val="22"/>
          <w:szCs w:val="22"/>
        </w:rPr>
        <w:t xml:space="preserve"> which encourages:</w:t>
      </w:r>
    </w:p>
    <w:p w14:paraId="7189C946" w14:textId="6B5DB2B1" w:rsidR="00267A5B" w:rsidRPr="00993212" w:rsidRDefault="00465134" w:rsidP="00603903">
      <w:pPr>
        <w:pStyle w:val="paragraph"/>
        <w:numPr>
          <w:ilvl w:val="0"/>
          <w:numId w:val="1"/>
        </w:numPr>
        <w:spacing w:before="100" w:after="100"/>
        <w:jc w:val="both"/>
        <w:rPr>
          <w:rFonts w:ascii="Verdana" w:eastAsia="Hero New" w:hAnsi="Verdana" w:cs="Hero New"/>
          <w:sz w:val="22"/>
          <w:szCs w:val="22"/>
        </w:rPr>
      </w:pPr>
      <w:r w:rsidRPr="00993212">
        <w:rPr>
          <w:rFonts w:ascii="Verdana" w:eastAsia="Hero New" w:hAnsi="Verdana" w:cs="Hero New"/>
          <w:sz w:val="22"/>
          <w:szCs w:val="22"/>
        </w:rPr>
        <w:t>all stakeholders to take measures to ensure that sport</w:t>
      </w:r>
      <w:r w:rsidR="00AC212C" w:rsidRPr="00993212">
        <w:rPr>
          <w:rFonts w:ascii="Verdana" w:eastAsia="Hero New" w:hAnsi="Verdana" w:cs="Hero New"/>
          <w:sz w:val="22"/>
          <w:szCs w:val="22"/>
        </w:rPr>
        <w:t xml:space="preserve"> and connected activities, </w:t>
      </w:r>
      <w:r w:rsidR="00D3375D" w:rsidRPr="00993212">
        <w:rPr>
          <w:rFonts w:ascii="Verdana" w:eastAsia="Hero New" w:hAnsi="Verdana" w:cs="Hero New"/>
          <w:sz w:val="22"/>
          <w:szCs w:val="22"/>
        </w:rPr>
        <w:t xml:space="preserve">such </w:t>
      </w:r>
      <w:r w:rsidR="00F14EA8" w:rsidRPr="00993212">
        <w:rPr>
          <w:rFonts w:ascii="Verdana" w:eastAsia="Hero New" w:hAnsi="Verdana" w:cs="Hero New"/>
          <w:sz w:val="22"/>
          <w:szCs w:val="22"/>
        </w:rPr>
        <w:t xml:space="preserve">as </w:t>
      </w:r>
      <w:r w:rsidR="00AC212C" w:rsidRPr="00993212">
        <w:rPr>
          <w:rFonts w:ascii="Verdana" w:eastAsia="Hero New" w:hAnsi="Verdana" w:cs="Hero New"/>
          <w:sz w:val="22"/>
          <w:szCs w:val="22"/>
        </w:rPr>
        <w:t>VI Classification of the athletes,</w:t>
      </w:r>
      <w:r w:rsidRPr="00993212">
        <w:rPr>
          <w:rFonts w:ascii="Verdana" w:eastAsia="Hero New" w:hAnsi="Verdana" w:cs="Hero New"/>
          <w:sz w:val="22"/>
          <w:szCs w:val="22"/>
        </w:rPr>
        <w:t xml:space="preserve"> </w:t>
      </w:r>
      <w:r w:rsidR="00AC212C" w:rsidRPr="00993212">
        <w:rPr>
          <w:rFonts w:ascii="Verdana" w:eastAsia="Hero New" w:hAnsi="Verdana" w:cs="Hero New"/>
          <w:sz w:val="22"/>
          <w:szCs w:val="22"/>
        </w:rPr>
        <w:t>are</w:t>
      </w:r>
      <w:r w:rsidRPr="00993212">
        <w:rPr>
          <w:rFonts w:ascii="Verdana" w:eastAsia="Hero New" w:hAnsi="Verdana" w:cs="Hero New"/>
          <w:sz w:val="22"/>
          <w:szCs w:val="22"/>
        </w:rPr>
        <w:t xml:space="preserve"> practiced in a manner that protects the health of the athlete</w:t>
      </w:r>
      <w:r w:rsidR="00D3375D" w:rsidRPr="00993212">
        <w:rPr>
          <w:rFonts w:ascii="Verdana" w:eastAsia="Hero New" w:hAnsi="Verdana" w:cs="Hero New"/>
          <w:sz w:val="22"/>
          <w:szCs w:val="22"/>
        </w:rPr>
        <w:t>,</w:t>
      </w:r>
      <w:r w:rsidR="001A0BE4" w:rsidRPr="00993212">
        <w:rPr>
          <w:rFonts w:ascii="Verdana" w:eastAsia="Hero New" w:hAnsi="Verdana" w:cs="Hero New"/>
          <w:sz w:val="22"/>
          <w:szCs w:val="22"/>
        </w:rPr>
        <w:t xml:space="preserve"> the classifiers, the athlete</w:t>
      </w:r>
      <w:r w:rsidR="00D3375D" w:rsidRPr="00993212">
        <w:rPr>
          <w:rFonts w:ascii="Verdana" w:eastAsia="Hero New" w:hAnsi="Verdana" w:cs="Hero New"/>
          <w:sz w:val="22"/>
          <w:szCs w:val="22"/>
        </w:rPr>
        <w:t>s’</w:t>
      </w:r>
      <w:r w:rsidR="001A0BE4" w:rsidRPr="00993212">
        <w:rPr>
          <w:rFonts w:ascii="Verdana" w:eastAsia="Hero New" w:hAnsi="Verdana" w:cs="Hero New"/>
          <w:sz w:val="22"/>
          <w:szCs w:val="22"/>
        </w:rPr>
        <w:t xml:space="preserve"> guide</w:t>
      </w:r>
      <w:r w:rsidR="00D3375D" w:rsidRPr="00993212">
        <w:rPr>
          <w:rFonts w:ascii="Verdana" w:eastAsia="Hero New" w:hAnsi="Verdana" w:cs="Hero New"/>
          <w:sz w:val="22"/>
          <w:szCs w:val="22"/>
        </w:rPr>
        <w:t>s</w:t>
      </w:r>
      <w:r w:rsidR="001A0BE4" w:rsidRPr="00993212">
        <w:rPr>
          <w:rFonts w:ascii="Verdana" w:eastAsia="Hero New" w:hAnsi="Verdana" w:cs="Hero New"/>
          <w:sz w:val="22"/>
          <w:szCs w:val="22"/>
        </w:rPr>
        <w:t>/ accompanying person</w:t>
      </w:r>
      <w:r w:rsidR="00D3375D" w:rsidRPr="00993212">
        <w:rPr>
          <w:rFonts w:ascii="Verdana" w:eastAsia="Hero New" w:hAnsi="Verdana" w:cs="Hero New"/>
          <w:sz w:val="22"/>
          <w:szCs w:val="22"/>
        </w:rPr>
        <w:t>s</w:t>
      </w:r>
      <w:r w:rsidR="001A0BE4" w:rsidRPr="00993212">
        <w:rPr>
          <w:rFonts w:ascii="Verdana" w:eastAsia="Hero New" w:hAnsi="Verdana" w:cs="Hero New"/>
          <w:sz w:val="22"/>
          <w:szCs w:val="22"/>
        </w:rPr>
        <w:t xml:space="preserve">, the interpreters, health technicians and all other people involved in </w:t>
      </w:r>
      <w:r w:rsidR="00D3375D" w:rsidRPr="00993212">
        <w:rPr>
          <w:rFonts w:ascii="Verdana" w:eastAsia="Hero New" w:hAnsi="Verdana" w:cs="Hero New"/>
          <w:sz w:val="22"/>
          <w:szCs w:val="22"/>
        </w:rPr>
        <w:t>the</w:t>
      </w:r>
      <w:r w:rsidR="001D24D2" w:rsidRPr="00993212">
        <w:rPr>
          <w:rFonts w:ascii="Verdana" w:eastAsia="Hero New" w:hAnsi="Verdana" w:cs="Hero New"/>
          <w:sz w:val="22"/>
          <w:szCs w:val="22"/>
        </w:rPr>
        <w:t xml:space="preserve"> </w:t>
      </w:r>
      <w:r w:rsidR="001A0BE4" w:rsidRPr="00993212">
        <w:rPr>
          <w:rFonts w:ascii="Verdana" w:eastAsia="Hero New" w:hAnsi="Verdana" w:cs="Hero New"/>
          <w:sz w:val="22"/>
          <w:szCs w:val="22"/>
        </w:rPr>
        <w:t>Classification process</w:t>
      </w:r>
      <w:r w:rsidR="002C2405">
        <w:rPr>
          <w:rFonts w:ascii="Verdana" w:eastAsia="Hero New" w:hAnsi="Verdana" w:cs="Hero New"/>
          <w:sz w:val="22"/>
          <w:szCs w:val="22"/>
        </w:rPr>
        <w:t xml:space="preserve"> </w:t>
      </w:r>
      <w:r w:rsidR="002C2405" w:rsidRPr="00993212">
        <w:rPr>
          <w:rFonts w:ascii="Verdana" w:eastAsia="Hero New" w:hAnsi="Verdana" w:cs="Hero New"/>
          <w:sz w:val="22"/>
          <w:szCs w:val="22"/>
        </w:rPr>
        <w:t xml:space="preserve">in any way, either directly or indirectly. </w:t>
      </w:r>
    </w:p>
    <w:p w14:paraId="41F24AF0" w14:textId="4BA85054" w:rsidR="00F84DA7" w:rsidRPr="00993212" w:rsidRDefault="00465134">
      <w:pPr>
        <w:pStyle w:val="paragraph"/>
        <w:numPr>
          <w:ilvl w:val="0"/>
          <w:numId w:val="1"/>
        </w:numPr>
        <w:spacing w:before="100" w:after="100" w:line="259" w:lineRule="auto"/>
        <w:jc w:val="both"/>
        <w:rPr>
          <w:rFonts w:ascii="Verdana" w:eastAsia="Hero New" w:hAnsi="Verdana" w:cs="Hero New"/>
          <w:sz w:val="22"/>
          <w:szCs w:val="22"/>
        </w:rPr>
      </w:pPr>
      <w:r w:rsidRPr="00993212">
        <w:rPr>
          <w:rFonts w:ascii="Verdana" w:eastAsia="Hero New" w:hAnsi="Verdana" w:cs="Hero New"/>
          <w:sz w:val="22"/>
          <w:szCs w:val="22"/>
        </w:rPr>
        <w:t>implementation of those measures that are necessary to protect the health of all participants.</w:t>
      </w:r>
    </w:p>
    <w:p w14:paraId="46FDA2D2" w14:textId="67D119C8" w:rsidR="00C4570F" w:rsidRPr="00993212" w:rsidRDefault="00C4570F" w:rsidP="00993212">
      <w:pPr>
        <w:pStyle w:val="paragraph"/>
        <w:spacing w:before="100" w:beforeAutospacing="0" w:after="100" w:afterAutospacing="0" w:line="259" w:lineRule="auto"/>
        <w:jc w:val="both"/>
        <w:rPr>
          <w:rFonts w:ascii="Verdana" w:eastAsia="Hero New" w:hAnsi="Verdana" w:cs="Hero New"/>
          <w:b/>
          <w:bCs/>
          <w:sz w:val="22"/>
          <w:szCs w:val="22"/>
        </w:rPr>
      </w:pPr>
      <w:r w:rsidRPr="00993212">
        <w:rPr>
          <w:rFonts w:ascii="Verdana" w:eastAsia="Hero New" w:hAnsi="Verdana" w:cs="Hero New"/>
          <w:b/>
          <w:bCs/>
          <w:sz w:val="22"/>
          <w:szCs w:val="22"/>
        </w:rPr>
        <w:t>Appointment of Classifiers and Volunteers</w:t>
      </w:r>
    </w:p>
    <w:p w14:paraId="6E0BAC1A" w14:textId="336E0344" w:rsidR="00C4570F" w:rsidRPr="00993212" w:rsidRDefault="00C4570F" w:rsidP="00DB4A45">
      <w:pPr>
        <w:pStyle w:val="paragraph"/>
        <w:numPr>
          <w:ilvl w:val="0"/>
          <w:numId w:val="21"/>
        </w:numPr>
        <w:spacing w:beforeAutospacing="0" w:afterAutospacing="0" w:line="259" w:lineRule="auto"/>
        <w:ind w:left="700"/>
        <w:jc w:val="both"/>
        <w:rPr>
          <w:rFonts w:ascii="Verdana" w:eastAsia="Hero New" w:hAnsi="Verdana" w:cs="Hero New"/>
          <w:b/>
          <w:bCs/>
          <w:sz w:val="22"/>
          <w:szCs w:val="22"/>
        </w:rPr>
      </w:pPr>
      <w:r w:rsidRPr="00993212">
        <w:rPr>
          <w:rFonts w:ascii="Verdana" w:eastAsia="Hero New" w:hAnsi="Verdana" w:cs="Hero New"/>
          <w:sz w:val="22"/>
          <w:szCs w:val="22"/>
        </w:rPr>
        <w:t>I</w:t>
      </w:r>
      <w:r w:rsidR="001D24D2" w:rsidRPr="00993212">
        <w:rPr>
          <w:rFonts w:ascii="Verdana" w:eastAsia="Hero New" w:hAnsi="Verdana" w:cs="Hero New"/>
          <w:sz w:val="22"/>
          <w:szCs w:val="22"/>
        </w:rPr>
        <w:t xml:space="preserve">n addition, to the classifiers appointed for the panels, a </w:t>
      </w:r>
      <w:r w:rsidR="006E58D4" w:rsidRPr="00993212">
        <w:rPr>
          <w:rFonts w:ascii="Verdana" w:eastAsia="Hero New" w:hAnsi="Verdana" w:cs="Hero New"/>
          <w:sz w:val="22"/>
          <w:szCs w:val="22"/>
        </w:rPr>
        <w:t xml:space="preserve">Chief </w:t>
      </w:r>
      <w:r w:rsidR="001D24D2" w:rsidRPr="00993212">
        <w:rPr>
          <w:rFonts w:ascii="Verdana" w:eastAsia="Hero New" w:hAnsi="Verdana" w:cs="Hero New"/>
          <w:sz w:val="22"/>
          <w:szCs w:val="22"/>
        </w:rPr>
        <w:t>Classifi</w:t>
      </w:r>
      <w:r w:rsidR="006E58D4" w:rsidRPr="00993212">
        <w:rPr>
          <w:rFonts w:ascii="Verdana" w:eastAsia="Hero New" w:hAnsi="Verdana" w:cs="Hero New"/>
          <w:sz w:val="22"/>
          <w:szCs w:val="22"/>
        </w:rPr>
        <w:t xml:space="preserve">er </w:t>
      </w:r>
      <w:r w:rsidR="001D24D2" w:rsidRPr="00993212">
        <w:rPr>
          <w:rFonts w:ascii="Verdana" w:eastAsia="Hero New" w:hAnsi="Verdana" w:cs="Hero New"/>
          <w:sz w:val="22"/>
          <w:szCs w:val="22"/>
        </w:rPr>
        <w:t>should be also appointed</w:t>
      </w:r>
      <w:r w:rsidR="004601BE" w:rsidRPr="00993212">
        <w:rPr>
          <w:rFonts w:ascii="Verdana" w:eastAsia="Hero New" w:hAnsi="Verdana" w:cs="Hero New"/>
          <w:sz w:val="22"/>
          <w:szCs w:val="22"/>
        </w:rPr>
        <w:t xml:space="preserve">. </w:t>
      </w:r>
      <w:r w:rsidR="001D24D2" w:rsidRPr="00993212">
        <w:rPr>
          <w:rFonts w:ascii="Verdana" w:eastAsia="Hero New" w:hAnsi="Verdana" w:cs="Hero New"/>
          <w:sz w:val="22"/>
          <w:szCs w:val="22"/>
        </w:rPr>
        <w:t xml:space="preserve">One of the principal roles of the </w:t>
      </w:r>
      <w:r w:rsidR="006E58D4" w:rsidRPr="00993212">
        <w:rPr>
          <w:rFonts w:ascii="Verdana" w:eastAsia="Hero New" w:hAnsi="Verdana" w:cs="Hero New"/>
          <w:sz w:val="22"/>
          <w:szCs w:val="22"/>
        </w:rPr>
        <w:t xml:space="preserve">Chief </w:t>
      </w:r>
      <w:r w:rsidR="001D24D2" w:rsidRPr="00993212">
        <w:rPr>
          <w:rFonts w:ascii="Verdana" w:eastAsia="Hero New" w:hAnsi="Verdana" w:cs="Hero New"/>
          <w:sz w:val="22"/>
          <w:szCs w:val="22"/>
        </w:rPr>
        <w:t xml:space="preserve">Classifier will be to ascertain that the classification area strictly adheres to the following guidelines. </w:t>
      </w:r>
    </w:p>
    <w:p w14:paraId="46738845" w14:textId="77777777" w:rsidR="00C4570F" w:rsidRPr="00993212" w:rsidRDefault="00C4570F" w:rsidP="00C4570F">
      <w:pPr>
        <w:pStyle w:val="paragraph"/>
        <w:spacing w:beforeAutospacing="0" w:afterAutospacing="0" w:line="259" w:lineRule="auto"/>
        <w:ind w:left="-113"/>
        <w:rPr>
          <w:rFonts w:ascii="Verdana" w:eastAsia="Hero New" w:hAnsi="Verdana" w:cs="Hero New"/>
          <w:b/>
          <w:bCs/>
          <w:sz w:val="22"/>
          <w:szCs w:val="22"/>
        </w:rPr>
      </w:pPr>
    </w:p>
    <w:p w14:paraId="000F20C3" w14:textId="049D1648" w:rsidR="00C4570F" w:rsidRPr="00993212" w:rsidRDefault="001D24D2" w:rsidP="00DB4A45">
      <w:pPr>
        <w:pStyle w:val="paragraph"/>
        <w:numPr>
          <w:ilvl w:val="0"/>
          <w:numId w:val="21"/>
        </w:numPr>
        <w:spacing w:beforeAutospacing="0" w:afterAutospacing="0" w:line="259" w:lineRule="auto"/>
        <w:ind w:left="700"/>
        <w:jc w:val="both"/>
        <w:rPr>
          <w:rFonts w:ascii="Verdana" w:eastAsia="Hero New" w:hAnsi="Verdana" w:cs="Hero New"/>
          <w:b/>
          <w:bCs/>
          <w:sz w:val="22"/>
          <w:szCs w:val="22"/>
        </w:rPr>
      </w:pPr>
      <w:r w:rsidRPr="00993212">
        <w:rPr>
          <w:rFonts w:ascii="Verdana" w:eastAsia="Hero New" w:hAnsi="Verdana" w:cs="Hero New"/>
          <w:sz w:val="22"/>
          <w:szCs w:val="22"/>
        </w:rPr>
        <w:t xml:space="preserve">There should be at least three volunteers to assist the classification rules are adhered to by verifying that the athletes and their accompanying persons </w:t>
      </w:r>
      <w:r w:rsidR="002C2405">
        <w:rPr>
          <w:rFonts w:ascii="Verdana" w:eastAsia="Hero New" w:hAnsi="Verdana" w:cs="Hero New"/>
          <w:sz w:val="22"/>
          <w:szCs w:val="22"/>
        </w:rPr>
        <w:t xml:space="preserve">follow </w:t>
      </w:r>
      <w:r w:rsidRPr="00993212">
        <w:rPr>
          <w:rFonts w:ascii="Verdana" w:eastAsia="Hero New" w:hAnsi="Verdana" w:cs="Hero New"/>
          <w:sz w:val="22"/>
          <w:szCs w:val="22"/>
        </w:rPr>
        <w:t>the rules and that all hygiene tools are in place, frequently checked and are used.  One of these assistants will deal with the wiping down of surfaces and emptying of bins etc</w:t>
      </w:r>
      <w:r w:rsidR="008A4D66">
        <w:rPr>
          <w:rFonts w:ascii="Verdana" w:eastAsia="Hero New" w:hAnsi="Verdana" w:cs="Hero New"/>
          <w:sz w:val="22"/>
          <w:szCs w:val="22"/>
        </w:rPr>
        <w:t>,</w:t>
      </w:r>
      <w:r w:rsidRPr="00993212">
        <w:rPr>
          <w:rFonts w:ascii="Verdana" w:eastAsia="Hero New" w:hAnsi="Verdana" w:cs="Hero New"/>
          <w:sz w:val="22"/>
          <w:szCs w:val="22"/>
        </w:rPr>
        <w:t xml:space="preserve"> </w:t>
      </w:r>
      <w:r w:rsidR="00C4570F" w:rsidRPr="00993212">
        <w:rPr>
          <w:rFonts w:ascii="Verdana" w:eastAsia="Hero New" w:hAnsi="Verdana" w:cs="Hero New"/>
          <w:sz w:val="22"/>
          <w:szCs w:val="22"/>
        </w:rPr>
        <w:t xml:space="preserve">which should be </w:t>
      </w:r>
      <w:r w:rsidRPr="00993212">
        <w:rPr>
          <w:rFonts w:ascii="Verdana" w:eastAsia="Hero New" w:hAnsi="Verdana" w:cs="Hero New"/>
          <w:sz w:val="22"/>
          <w:szCs w:val="22"/>
        </w:rPr>
        <w:t>completed after each assessment</w:t>
      </w:r>
      <w:r w:rsidR="00C4570F" w:rsidRPr="00993212">
        <w:rPr>
          <w:rFonts w:ascii="Verdana" w:eastAsia="Hero New" w:hAnsi="Verdana" w:cs="Hero New"/>
          <w:sz w:val="22"/>
          <w:szCs w:val="22"/>
        </w:rPr>
        <w:t xml:space="preserve"> period</w:t>
      </w:r>
      <w:r w:rsidRPr="00993212">
        <w:rPr>
          <w:rFonts w:ascii="Verdana" w:eastAsia="Hero New" w:hAnsi="Verdana" w:cs="Hero New"/>
          <w:sz w:val="22"/>
          <w:szCs w:val="22"/>
        </w:rPr>
        <w:t xml:space="preserve"> and </w:t>
      </w:r>
      <w:r w:rsidR="004601BE" w:rsidRPr="00993212">
        <w:rPr>
          <w:rFonts w:ascii="Verdana" w:eastAsia="Hero New" w:hAnsi="Verdana" w:cs="Hero New"/>
          <w:sz w:val="22"/>
          <w:szCs w:val="22"/>
        </w:rPr>
        <w:t xml:space="preserve">also to </w:t>
      </w:r>
      <w:r w:rsidRPr="00993212">
        <w:rPr>
          <w:rFonts w:ascii="Verdana" w:eastAsia="Hero New" w:hAnsi="Verdana" w:cs="Hero New"/>
          <w:sz w:val="22"/>
          <w:szCs w:val="22"/>
        </w:rPr>
        <w:t>replac</w:t>
      </w:r>
      <w:r w:rsidR="004601BE" w:rsidRPr="00993212">
        <w:rPr>
          <w:rFonts w:ascii="Verdana" w:eastAsia="Hero New" w:hAnsi="Verdana" w:cs="Hero New"/>
          <w:sz w:val="22"/>
          <w:szCs w:val="22"/>
        </w:rPr>
        <w:t xml:space="preserve">e </w:t>
      </w:r>
      <w:r w:rsidRPr="00993212">
        <w:rPr>
          <w:rFonts w:ascii="Verdana" w:eastAsia="Hero New" w:hAnsi="Verdana" w:cs="Hero New"/>
          <w:sz w:val="22"/>
          <w:szCs w:val="22"/>
        </w:rPr>
        <w:t xml:space="preserve">stocks of all necessary </w:t>
      </w:r>
      <w:r w:rsidR="00375388" w:rsidRPr="00993212">
        <w:rPr>
          <w:rFonts w:ascii="Verdana" w:eastAsia="Hero New" w:hAnsi="Verdana" w:cs="Hero New"/>
          <w:sz w:val="22"/>
          <w:szCs w:val="22"/>
        </w:rPr>
        <w:t xml:space="preserve">hygiene tools. </w:t>
      </w:r>
    </w:p>
    <w:p w14:paraId="466EED09" w14:textId="77777777" w:rsidR="00C4570F" w:rsidRPr="00993212" w:rsidRDefault="00C4570F" w:rsidP="00C4570F">
      <w:pPr>
        <w:pStyle w:val="paragraph"/>
        <w:spacing w:beforeAutospacing="0" w:afterAutospacing="0" w:line="259" w:lineRule="auto"/>
        <w:ind w:left="-113"/>
        <w:rPr>
          <w:rFonts w:ascii="Verdana" w:eastAsia="Hero New" w:hAnsi="Verdana" w:cs="Hero New"/>
          <w:b/>
          <w:bCs/>
          <w:sz w:val="22"/>
          <w:szCs w:val="22"/>
        </w:rPr>
      </w:pPr>
    </w:p>
    <w:p w14:paraId="37EC45DC" w14:textId="77777777" w:rsidR="00E16571" w:rsidRDefault="009E3D73" w:rsidP="00603903">
      <w:pPr>
        <w:pStyle w:val="Textocomentario"/>
        <w:numPr>
          <w:ilvl w:val="0"/>
          <w:numId w:val="21"/>
        </w:numPr>
        <w:ind w:left="700"/>
        <w:rPr>
          <w:rFonts w:ascii="Verdana" w:hAnsi="Verdana"/>
          <w:sz w:val="22"/>
          <w:szCs w:val="22"/>
        </w:rPr>
      </w:pPr>
      <w:r w:rsidRPr="00993212">
        <w:rPr>
          <w:rFonts w:ascii="Verdana" w:hAnsi="Verdana"/>
          <w:sz w:val="22"/>
          <w:szCs w:val="22"/>
        </w:rPr>
        <w:t xml:space="preserve">If the guidelines are not followed by any of the participants in the classification of a specific athlete, all of the affected parties will receive both a verbal and written warning that the classification will not proceed until the guidelines are followed. If they refuse to follow the guidelines, the athlete will be classified as incomplete and they will not be permitted to compete until such time as a proper classification is reached. </w:t>
      </w:r>
    </w:p>
    <w:p w14:paraId="7E40EC0C" w14:textId="77777777" w:rsidR="00E16571" w:rsidRDefault="00E16571" w:rsidP="00DB4A45">
      <w:pPr>
        <w:pStyle w:val="Prrafodelista"/>
        <w:rPr>
          <w:rFonts w:ascii="Verdana" w:hAnsi="Verdana"/>
          <w:szCs w:val="22"/>
        </w:rPr>
      </w:pPr>
    </w:p>
    <w:p w14:paraId="387071C8" w14:textId="6F7A0A5B" w:rsidR="009E3D73" w:rsidRPr="00993212" w:rsidRDefault="009E3D73" w:rsidP="00D470C6">
      <w:pPr>
        <w:pStyle w:val="Textocomentario"/>
        <w:ind w:left="700"/>
        <w:rPr>
          <w:rFonts w:ascii="Verdana" w:hAnsi="Verdana"/>
          <w:sz w:val="22"/>
          <w:szCs w:val="22"/>
        </w:rPr>
      </w:pPr>
      <w:r w:rsidRPr="00993212">
        <w:rPr>
          <w:rFonts w:ascii="Verdana" w:hAnsi="Verdana"/>
          <w:sz w:val="22"/>
          <w:szCs w:val="22"/>
        </w:rPr>
        <w:t xml:space="preserve"> </w:t>
      </w:r>
    </w:p>
    <w:p w14:paraId="57F32A44" w14:textId="1E5A98E7" w:rsidR="00223C99" w:rsidRPr="00993212" w:rsidRDefault="00163C85" w:rsidP="00993212">
      <w:pPr>
        <w:pStyle w:val="paragraph"/>
        <w:spacing w:beforeAutospacing="0" w:afterAutospacing="0" w:line="259" w:lineRule="auto"/>
        <w:rPr>
          <w:rFonts w:ascii="Verdana" w:eastAsia="Hero New" w:hAnsi="Verdana" w:cs="Hero New"/>
          <w:b/>
          <w:bCs/>
          <w:sz w:val="22"/>
          <w:szCs w:val="22"/>
        </w:rPr>
      </w:pPr>
      <w:r>
        <w:rPr>
          <w:rFonts w:ascii="Verdana" w:hAnsi="Verdana"/>
          <w:b/>
          <w:bCs/>
          <w:sz w:val="22"/>
          <w:szCs w:val="22"/>
        </w:rPr>
        <w:t>Specific points to remember regarding a</w:t>
      </w:r>
      <w:r w:rsidR="00223C99" w:rsidRPr="00993212">
        <w:rPr>
          <w:rFonts w:ascii="Verdana" w:hAnsi="Verdana"/>
          <w:b/>
          <w:bCs/>
          <w:sz w:val="22"/>
          <w:szCs w:val="22"/>
        </w:rPr>
        <w:t xml:space="preserve">thletes and </w:t>
      </w:r>
      <w:r>
        <w:rPr>
          <w:rFonts w:ascii="Verdana" w:hAnsi="Verdana"/>
          <w:b/>
          <w:bCs/>
          <w:sz w:val="22"/>
          <w:szCs w:val="22"/>
        </w:rPr>
        <w:t>p</w:t>
      </w:r>
      <w:r w:rsidR="00223C99" w:rsidRPr="00993212">
        <w:rPr>
          <w:rFonts w:ascii="Verdana" w:hAnsi="Verdana"/>
          <w:b/>
          <w:bCs/>
          <w:sz w:val="22"/>
          <w:szCs w:val="22"/>
        </w:rPr>
        <w:t xml:space="preserve">articipants who are </w:t>
      </w:r>
      <w:r>
        <w:rPr>
          <w:rFonts w:ascii="Verdana" w:hAnsi="Verdana"/>
          <w:b/>
          <w:bCs/>
          <w:sz w:val="22"/>
          <w:szCs w:val="22"/>
        </w:rPr>
        <w:t>b</w:t>
      </w:r>
      <w:r w:rsidR="00223C99" w:rsidRPr="00993212">
        <w:rPr>
          <w:rFonts w:ascii="Verdana" w:hAnsi="Verdana"/>
          <w:b/>
          <w:bCs/>
          <w:sz w:val="22"/>
          <w:szCs w:val="22"/>
        </w:rPr>
        <w:t xml:space="preserve">lind or </w:t>
      </w:r>
      <w:r>
        <w:rPr>
          <w:rFonts w:ascii="Verdana" w:hAnsi="Verdana"/>
          <w:b/>
          <w:bCs/>
          <w:sz w:val="22"/>
          <w:szCs w:val="22"/>
        </w:rPr>
        <w:t>p</w:t>
      </w:r>
      <w:r w:rsidR="00223C99" w:rsidRPr="00993212">
        <w:rPr>
          <w:rFonts w:ascii="Verdana" w:hAnsi="Verdana"/>
          <w:b/>
          <w:bCs/>
          <w:sz w:val="22"/>
          <w:szCs w:val="22"/>
        </w:rPr>
        <w:t xml:space="preserve">artially </w:t>
      </w:r>
      <w:r>
        <w:rPr>
          <w:rFonts w:ascii="Verdana" w:hAnsi="Verdana"/>
          <w:b/>
          <w:bCs/>
          <w:sz w:val="22"/>
          <w:szCs w:val="22"/>
        </w:rPr>
        <w:t>s</w:t>
      </w:r>
      <w:r w:rsidR="00223C99" w:rsidRPr="00993212">
        <w:rPr>
          <w:rFonts w:ascii="Verdana" w:hAnsi="Verdana"/>
          <w:b/>
          <w:bCs/>
          <w:sz w:val="22"/>
          <w:szCs w:val="22"/>
        </w:rPr>
        <w:t>ighted</w:t>
      </w:r>
    </w:p>
    <w:p w14:paraId="7974FA82" w14:textId="77777777" w:rsidR="00F84DA7" w:rsidRPr="00993212" w:rsidRDefault="00F84DA7" w:rsidP="00223C99">
      <w:pPr>
        <w:pStyle w:val="paragraph"/>
        <w:spacing w:beforeAutospacing="0" w:afterAutospacing="0"/>
        <w:jc w:val="both"/>
        <w:textAlignment w:val="baseline"/>
        <w:rPr>
          <w:rFonts w:ascii="Verdana" w:hAnsi="Verdana"/>
          <w:sz w:val="22"/>
          <w:szCs w:val="22"/>
        </w:rPr>
      </w:pPr>
    </w:p>
    <w:p w14:paraId="0C579C66" w14:textId="787A4538" w:rsidR="00F84DA7" w:rsidRDefault="00223C99" w:rsidP="00223C99">
      <w:pPr>
        <w:pStyle w:val="paragraph"/>
        <w:spacing w:beforeAutospacing="0" w:afterAutospacing="0"/>
        <w:ind w:left="510"/>
        <w:jc w:val="both"/>
        <w:textAlignment w:val="baseline"/>
        <w:rPr>
          <w:rFonts w:ascii="Verdana" w:hAnsi="Verdana"/>
          <w:sz w:val="22"/>
          <w:szCs w:val="22"/>
        </w:rPr>
      </w:pPr>
      <w:r w:rsidRPr="00993212">
        <w:rPr>
          <w:rFonts w:ascii="Verdana" w:hAnsi="Verdana"/>
          <w:sz w:val="22"/>
          <w:szCs w:val="22"/>
        </w:rPr>
        <w:t xml:space="preserve">• </w:t>
      </w:r>
      <w:r w:rsidR="00F84DA7">
        <w:rPr>
          <w:rFonts w:ascii="Verdana" w:hAnsi="Verdana"/>
          <w:sz w:val="22"/>
          <w:szCs w:val="22"/>
        </w:rPr>
        <w:t xml:space="preserve">  </w:t>
      </w:r>
      <w:r w:rsidRPr="00993212">
        <w:rPr>
          <w:rFonts w:ascii="Verdana" w:hAnsi="Verdana"/>
          <w:sz w:val="22"/>
          <w:szCs w:val="22"/>
        </w:rPr>
        <w:t>Access to Information - An Athlete’s level of vision may impact their</w:t>
      </w:r>
    </w:p>
    <w:p w14:paraId="5C9852DF" w14:textId="4306D731" w:rsidR="00F84DA7" w:rsidRDefault="00F84DA7" w:rsidP="00223C99">
      <w:pPr>
        <w:pStyle w:val="paragraph"/>
        <w:spacing w:beforeAutospacing="0" w:afterAutospacing="0"/>
        <w:ind w:left="510"/>
        <w:jc w:val="both"/>
        <w:textAlignment w:val="baseline"/>
        <w:rPr>
          <w:rFonts w:ascii="Verdana" w:hAnsi="Verdana"/>
          <w:sz w:val="22"/>
          <w:szCs w:val="22"/>
        </w:rPr>
      </w:pPr>
      <w:r>
        <w:rPr>
          <w:rFonts w:ascii="Verdana" w:hAnsi="Verdana"/>
          <w:sz w:val="22"/>
          <w:szCs w:val="22"/>
        </w:rPr>
        <w:t xml:space="preserve"> </w:t>
      </w:r>
      <w:r w:rsidR="00223C99" w:rsidRPr="00993212">
        <w:rPr>
          <w:rFonts w:ascii="Verdana" w:hAnsi="Verdana"/>
          <w:sz w:val="22"/>
          <w:szCs w:val="22"/>
        </w:rPr>
        <w:t xml:space="preserve"> </w:t>
      </w:r>
      <w:r>
        <w:rPr>
          <w:rFonts w:ascii="Verdana" w:hAnsi="Verdana"/>
          <w:sz w:val="22"/>
          <w:szCs w:val="22"/>
        </w:rPr>
        <w:t xml:space="preserve">  </w:t>
      </w:r>
      <w:r w:rsidR="00223C99" w:rsidRPr="00993212">
        <w:rPr>
          <w:rFonts w:ascii="Verdana" w:hAnsi="Verdana"/>
          <w:sz w:val="22"/>
          <w:szCs w:val="22"/>
        </w:rPr>
        <w:t xml:space="preserve">access to information such as temporary COVID-19 and other facility </w:t>
      </w:r>
    </w:p>
    <w:p w14:paraId="0E453D35" w14:textId="4BB39278" w:rsidR="00F84DA7" w:rsidRDefault="00F84DA7" w:rsidP="00223C99">
      <w:pPr>
        <w:pStyle w:val="paragraph"/>
        <w:spacing w:beforeAutospacing="0" w:afterAutospacing="0"/>
        <w:ind w:left="510"/>
        <w:jc w:val="both"/>
        <w:textAlignment w:val="baseline"/>
        <w:rPr>
          <w:rFonts w:ascii="Verdana" w:hAnsi="Verdana"/>
          <w:sz w:val="22"/>
          <w:szCs w:val="22"/>
        </w:rPr>
      </w:pPr>
      <w:r>
        <w:rPr>
          <w:rFonts w:ascii="Verdana" w:hAnsi="Verdana"/>
          <w:sz w:val="22"/>
          <w:szCs w:val="22"/>
        </w:rPr>
        <w:t xml:space="preserve">    </w:t>
      </w:r>
      <w:r w:rsidR="00223C99" w:rsidRPr="00993212">
        <w:rPr>
          <w:rFonts w:ascii="Verdana" w:hAnsi="Verdana"/>
          <w:sz w:val="22"/>
          <w:szCs w:val="22"/>
        </w:rPr>
        <w:t>signage</w:t>
      </w:r>
      <w:r w:rsidRPr="00993212">
        <w:rPr>
          <w:rFonts w:ascii="Verdana" w:hAnsi="Verdana"/>
          <w:sz w:val="22"/>
          <w:szCs w:val="22"/>
        </w:rPr>
        <w:t>;</w:t>
      </w:r>
    </w:p>
    <w:p w14:paraId="276527FC" w14:textId="511CB699" w:rsidR="00F84DA7" w:rsidRDefault="00F84DA7" w:rsidP="00F84DA7">
      <w:pPr>
        <w:pStyle w:val="paragraph"/>
        <w:numPr>
          <w:ilvl w:val="0"/>
          <w:numId w:val="24"/>
        </w:numPr>
        <w:spacing w:beforeAutospacing="0" w:afterAutospacing="0"/>
        <w:jc w:val="both"/>
        <w:textAlignment w:val="baseline"/>
        <w:rPr>
          <w:rFonts w:ascii="Verdana" w:hAnsi="Verdana"/>
          <w:sz w:val="22"/>
          <w:szCs w:val="22"/>
        </w:rPr>
      </w:pPr>
      <w:r w:rsidRPr="00993212">
        <w:rPr>
          <w:rFonts w:ascii="Verdana" w:hAnsi="Verdana"/>
          <w:sz w:val="22"/>
          <w:szCs w:val="22"/>
        </w:rPr>
        <w:t>Physical Distancing - An Athlete’s level of vision may impact their ability to tell their distance from others, or see lines and markings on a floor – for Physical Distancing. Some athletes may not be able to see at all, or may not be able to clearly see 2 m from where they are</w:t>
      </w:r>
      <w:r>
        <w:rPr>
          <w:rFonts w:ascii="Verdana" w:hAnsi="Verdana"/>
          <w:sz w:val="22"/>
          <w:szCs w:val="22"/>
        </w:rPr>
        <w:t>;</w:t>
      </w:r>
    </w:p>
    <w:p w14:paraId="2F097623" w14:textId="3DFFA7DA" w:rsidR="00993212" w:rsidRDefault="00F84DA7" w:rsidP="00EB32E4">
      <w:pPr>
        <w:pStyle w:val="paragraph"/>
        <w:numPr>
          <w:ilvl w:val="0"/>
          <w:numId w:val="24"/>
        </w:numPr>
        <w:spacing w:beforeAutospacing="0" w:afterAutospacing="0"/>
        <w:jc w:val="both"/>
        <w:textAlignment w:val="baseline"/>
        <w:rPr>
          <w:rFonts w:ascii="Verdana" w:hAnsi="Verdana"/>
          <w:sz w:val="22"/>
          <w:szCs w:val="22"/>
        </w:rPr>
      </w:pPr>
      <w:r w:rsidRPr="00603903">
        <w:rPr>
          <w:rFonts w:ascii="Verdana" w:hAnsi="Verdana"/>
          <w:sz w:val="22"/>
          <w:szCs w:val="22"/>
        </w:rPr>
        <w:lastRenderedPageBreak/>
        <w:t xml:space="preserve">High Touch Points – An </w:t>
      </w:r>
      <w:r w:rsidR="00D470C6">
        <w:rPr>
          <w:rFonts w:ascii="Verdana" w:hAnsi="Verdana"/>
          <w:sz w:val="22"/>
          <w:szCs w:val="22"/>
        </w:rPr>
        <w:t>a</w:t>
      </w:r>
      <w:r w:rsidRPr="00603903">
        <w:rPr>
          <w:rFonts w:ascii="Verdana" w:hAnsi="Verdana"/>
          <w:sz w:val="22"/>
          <w:szCs w:val="22"/>
        </w:rPr>
        <w:t>thlete who is blind or partially sighted may touch things more often than others as this may be how individuals who are blind or partially sighted navigate (or orient themselves in their environment) in order to move around. It can also be how they may find things such as pieces of sport equipment or their gym bag.</w:t>
      </w:r>
      <w:r w:rsidR="008A4D66" w:rsidRPr="00603903">
        <w:rPr>
          <w:rFonts w:ascii="Verdana" w:hAnsi="Verdana"/>
          <w:sz w:val="22"/>
          <w:szCs w:val="22"/>
        </w:rPr>
        <w:t xml:space="preserve"> It would be advisable to reduce the number of touch points for individuals who are blind or partially sighted to ensure the greatest level of independence as well as safety</w:t>
      </w:r>
      <w:r w:rsidR="00603903" w:rsidRPr="00603903">
        <w:rPr>
          <w:rFonts w:ascii="Verdana" w:hAnsi="Verdana"/>
          <w:sz w:val="22"/>
          <w:szCs w:val="22"/>
        </w:rPr>
        <w:t>.</w:t>
      </w:r>
      <w:r w:rsidR="00603903" w:rsidRPr="00EB32E4">
        <w:rPr>
          <w:rFonts w:ascii="Verdana" w:hAnsi="Verdana"/>
          <w:sz w:val="22"/>
          <w:szCs w:val="22"/>
        </w:rPr>
        <w:t xml:space="preserve"> </w:t>
      </w:r>
      <w:r w:rsidR="008A4D66" w:rsidRPr="00603903">
        <w:rPr>
          <w:rFonts w:ascii="Verdana" w:hAnsi="Verdana"/>
          <w:sz w:val="22"/>
          <w:szCs w:val="22"/>
        </w:rPr>
        <w:t xml:space="preserve">The athletes </w:t>
      </w:r>
      <w:r w:rsidR="00163C85" w:rsidRPr="00603903">
        <w:rPr>
          <w:rFonts w:ascii="Verdana" w:hAnsi="Verdana"/>
          <w:sz w:val="22"/>
          <w:szCs w:val="22"/>
        </w:rPr>
        <w:t xml:space="preserve">must </w:t>
      </w:r>
      <w:r w:rsidR="008A4D66" w:rsidRPr="00603903">
        <w:rPr>
          <w:rFonts w:ascii="Verdana" w:hAnsi="Verdana"/>
          <w:sz w:val="22"/>
          <w:szCs w:val="22"/>
        </w:rPr>
        <w:t xml:space="preserve">be informed </w:t>
      </w:r>
      <w:r w:rsidR="00163C85" w:rsidRPr="00603903">
        <w:rPr>
          <w:rFonts w:ascii="Verdana" w:hAnsi="Verdana"/>
          <w:sz w:val="22"/>
          <w:szCs w:val="22"/>
        </w:rPr>
        <w:t xml:space="preserve">in person </w:t>
      </w:r>
      <w:r w:rsidR="008A4D66" w:rsidRPr="00603903">
        <w:rPr>
          <w:rFonts w:ascii="Verdana" w:hAnsi="Verdana"/>
          <w:sz w:val="22"/>
          <w:szCs w:val="22"/>
        </w:rPr>
        <w:t xml:space="preserve">of any </w:t>
      </w:r>
      <w:r w:rsidR="00163C85" w:rsidRPr="00603903">
        <w:rPr>
          <w:rFonts w:ascii="Verdana" w:hAnsi="Verdana"/>
          <w:sz w:val="22"/>
          <w:szCs w:val="22"/>
        </w:rPr>
        <w:t xml:space="preserve">classification location </w:t>
      </w:r>
      <w:r w:rsidR="008A4D66" w:rsidRPr="00EB32E4">
        <w:rPr>
          <w:rFonts w:ascii="Verdana" w:hAnsi="Verdana"/>
          <w:sz w:val="22"/>
          <w:szCs w:val="22"/>
        </w:rPr>
        <w:t>specific rules, including any signage which has been posted and the location of such signage.</w:t>
      </w:r>
      <w:r w:rsidR="00993212" w:rsidRPr="00EB32E4">
        <w:rPr>
          <w:rFonts w:ascii="Verdana" w:hAnsi="Verdana"/>
          <w:sz w:val="22"/>
          <w:szCs w:val="22"/>
        </w:rPr>
        <w:t xml:space="preserve"> </w:t>
      </w:r>
    </w:p>
    <w:p w14:paraId="13D73A3A" w14:textId="77777777" w:rsidR="00547C94" w:rsidRPr="00EB32E4" w:rsidRDefault="00547C94" w:rsidP="00547C94">
      <w:pPr>
        <w:pStyle w:val="paragraph"/>
        <w:spacing w:beforeAutospacing="0" w:afterAutospacing="0"/>
        <w:ind w:left="833"/>
        <w:jc w:val="both"/>
        <w:textAlignment w:val="baseline"/>
        <w:rPr>
          <w:rFonts w:ascii="Verdana" w:hAnsi="Verdana"/>
          <w:sz w:val="22"/>
          <w:szCs w:val="22"/>
        </w:rPr>
      </w:pPr>
    </w:p>
    <w:p w14:paraId="12F06CDC" w14:textId="77777777" w:rsidR="00993212" w:rsidRDefault="00993212" w:rsidP="00993212">
      <w:pPr>
        <w:pStyle w:val="paragraph"/>
        <w:spacing w:beforeAutospacing="0" w:afterAutospacing="0"/>
        <w:ind w:left="833"/>
        <w:jc w:val="both"/>
        <w:textAlignment w:val="baseline"/>
        <w:rPr>
          <w:rFonts w:ascii="Verdana" w:hAnsi="Verdana"/>
          <w:sz w:val="22"/>
          <w:szCs w:val="22"/>
        </w:rPr>
      </w:pPr>
    </w:p>
    <w:p w14:paraId="12BA0672" w14:textId="1905EA0B" w:rsidR="00267A5B" w:rsidRPr="00993212" w:rsidRDefault="00465134" w:rsidP="00EB32E4">
      <w:pPr>
        <w:pStyle w:val="paragraph"/>
        <w:spacing w:beforeAutospacing="0" w:afterAutospacing="0"/>
        <w:jc w:val="both"/>
        <w:textAlignment w:val="baseline"/>
        <w:rPr>
          <w:rStyle w:val="normaltextrun"/>
          <w:rFonts w:ascii="Verdana" w:eastAsia="Hero New" w:hAnsi="Verdana" w:cs="Hero New"/>
          <w:b/>
          <w:bCs/>
          <w:sz w:val="22"/>
          <w:szCs w:val="22"/>
        </w:rPr>
      </w:pPr>
      <w:r w:rsidRPr="00993212">
        <w:rPr>
          <w:rStyle w:val="normaltextrun"/>
          <w:rFonts w:ascii="Verdana" w:eastAsia="Hero New" w:hAnsi="Verdana" w:cs="Hero New"/>
          <w:b/>
          <w:bCs/>
          <w:sz w:val="22"/>
          <w:szCs w:val="22"/>
        </w:rPr>
        <w:t>Classification Hygiene and Infection Control Recommendations</w:t>
      </w:r>
    </w:p>
    <w:p w14:paraId="05961038" w14:textId="77777777" w:rsidR="00267A5B" w:rsidRPr="00993212" w:rsidRDefault="00465134">
      <w:pPr>
        <w:pStyle w:val="paragraph"/>
        <w:spacing w:before="100" w:after="100"/>
        <w:jc w:val="both"/>
        <w:rPr>
          <w:rStyle w:val="normaltextrun"/>
          <w:rFonts w:ascii="Verdana" w:eastAsia="Hero New" w:hAnsi="Verdana" w:cs="Hero New"/>
          <w:b/>
          <w:bCs/>
          <w:sz w:val="22"/>
          <w:szCs w:val="22"/>
        </w:rPr>
      </w:pPr>
      <w:r w:rsidRPr="00993212">
        <w:rPr>
          <w:rStyle w:val="normaltextrun"/>
          <w:rFonts w:ascii="Verdana" w:eastAsia="Hero New" w:hAnsi="Verdana" w:cs="Hero New"/>
          <w:b/>
          <w:bCs/>
          <w:sz w:val="22"/>
          <w:szCs w:val="22"/>
        </w:rPr>
        <w:t xml:space="preserve">1) Sport rules and regulations </w:t>
      </w:r>
    </w:p>
    <w:p w14:paraId="68F8EEC9" w14:textId="4F5C3657" w:rsidR="00267A5B" w:rsidRDefault="000C35C2" w:rsidP="00EB32E4">
      <w:pPr>
        <w:pStyle w:val="paragraph"/>
        <w:numPr>
          <w:ilvl w:val="0"/>
          <w:numId w:val="5"/>
        </w:numPr>
        <w:spacing w:before="100" w:after="100"/>
        <w:ind w:left="870"/>
        <w:jc w:val="both"/>
        <w:rPr>
          <w:rFonts w:ascii="Verdana" w:eastAsia="Hero New" w:hAnsi="Verdana" w:cs="Hero New"/>
          <w:sz w:val="22"/>
          <w:szCs w:val="22"/>
        </w:rPr>
      </w:pPr>
      <w:r w:rsidRPr="00993212">
        <w:rPr>
          <w:rFonts w:ascii="Verdana" w:eastAsia="Hero New" w:hAnsi="Verdana" w:cs="Hero New"/>
          <w:sz w:val="22"/>
          <w:szCs w:val="22"/>
        </w:rPr>
        <w:t>H</w:t>
      </w:r>
      <w:r w:rsidR="00465134" w:rsidRPr="00993212">
        <w:rPr>
          <w:rFonts w:ascii="Verdana" w:eastAsia="Hero New" w:hAnsi="Verdana" w:cs="Hero New"/>
          <w:sz w:val="22"/>
          <w:szCs w:val="22"/>
        </w:rPr>
        <w:t xml:space="preserve">ygiene and safety requirements should be defined in the sport rules and guidelines and applied with a view to protecting the health of all participants involved in the classification process. </w:t>
      </w:r>
    </w:p>
    <w:p w14:paraId="2872C750" w14:textId="3F5204F1" w:rsidR="00375388" w:rsidRPr="00993212" w:rsidRDefault="00993212" w:rsidP="00EB32E4">
      <w:pPr>
        <w:pStyle w:val="Prrafodelista"/>
        <w:numPr>
          <w:ilvl w:val="0"/>
          <w:numId w:val="5"/>
        </w:numPr>
        <w:ind w:left="870"/>
        <w:rPr>
          <w:rFonts w:ascii="Verdana" w:eastAsia="Hero New" w:hAnsi="Verdana" w:cs="Hero New"/>
          <w:color w:val="0070C0"/>
          <w:szCs w:val="22"/>
        </w:rPr>
      </w:pPr>
      <w:r>
        <w:rPr>
          <w:rFonts w:ascii="Verdana" w:hAnsi="Verdana" w:cs="Arial"/>
          <w:szCs w:val="22"/>
        </w:rPr>
        <w:t>N</w:t>
      </w:r>
      <w:r w:rsidR="00466AE3" w:rsidRPr="00993212">
        <w:rPr>
          <w:rFonts w:ascii="Verdana" w:hAnsi="Verdana" w:cs="Arial"/>
          <w:szCs w:val="22"/>
        </w:rPr>
        <w:t>ew and adapted classification practices need to be included in sport</w:t>
      </w:r>
      <w:r w:rsidR="00F14EA8" w:rsidRPr="00993212">
        <w:rPr>
          <w:rFonts w:ascii="Verdana" w:hAnsi="Verdana" w:cs="Arial"/>
          <w:szCs w:val="22"/>
        </w:rPr>
        <w:t xml:space="preserve"> </w:t>
      </w:r>
      <w:r w:rsidR="00466AE3" w:rsidRPr="00993212">
        <w:rPr>
          <w:rFonts w:ascii="Verdana" w:hAnsi="Verdana" w:cs="Arial"/>
          <w:szCs w:val="22"/>
        </w:rPr>
        <w:t>classification</w:t>
      </w:r>
      <w:r w:rsidR="00466AE3" w:rsidRPr="00993212">
        <w:rPr>
          <w:rFonts w:ascii="Verdana" w:hAnsi="Verdana" w:cs="Arial"/>
          <w:b/>
          <w:szCs w:val="22"/>
        </w:rPr>
        <w:t xml:space="preserve"> </w:t>
      </w:r>
      <w:r w:rsidR="00466AE3" w:rsidRPr="00993212">
        <w:rPr>
          <w:rFonts w:ascii="Verdana" w:hAnsi="Verdana" w:cs="Arial"/>
          <w:szCs w:val="22"/>
        </w:rPr>
        <w:t xml:space="preserve">and </w:t>
      </w:r>
      <w:r w:rsidR="00D3375D" w:rsidRPr="00993212">
        <w:rPr>
          <w:rFonts w:ascii="Verdana" w:hAnsi="Verdana" w:cs="Arial"/>
          <w:szCs w:val="22"/>
        </w:rPr>
        <w:t xml:space="preserve">the </w:t>
      </w:r>
      <w:r w:rsidR="00466AE3" w:rsidRPr="00993212">
        <w:rPr>
          <w:rFonts w:ascii="Verdana" w:hAnsi="Verdana" w:cs="Arial"/>
          <w:szCs w:val="22"/>
        </w:rPr>
        <w:t xml:space="preserve">venue </w:t>
      </w:r>
      <w:r w:rsidR="00D3375D" w:rsidRPr="00993212">
        <w:rPr>
          <w:rFonts w:ascii="Verdana" w:hAnsi="Verdana" w:cs="Arial"/>
          <w:szCs w:val="22"/>
        </w:rPr>
        <w:t xml:space="preserve">in question </w:t>
      </w:r>
      <w:r w:rsidR="00466AE3" w:rsidRPr="00993212">
        <w:rPr>
          <w:rFonts w:ascii="Verdana" w:hAnsi="Verdana" w:cs="Arial"/>
          <w:bCs/>
          <w:szCs w:val="22"/>
        </w:rPr>
        <w:t>according to the</w:t>
      </w:r>
      <w:r w:rsidR="00466AE3" w:rsidRPr="00993212">
        <w:rPr>
          <w:rFonts w:ascii="Verdana" w:hAnsi="Verdana" w:cs="Arial"/>
          <w:szCs w:val="22"/>
        </w:rPr>
        <w:t xml:space="preserve"> specific risk assessments</w:t>
      </w:r>
      <w:r w:rsidR="00F14EA8" w:rsidRPr="00993212">
        <w:rPr>
          <w:rFonts w:ascii="Verdana" w:hAnsi="Verdana" w:cs="Arial"/>
          <w:szCs w:val="22"/>
        </w:rPr>
        <w:t>.  A</w:t>
      </w:r>
      <w:r w:rsidR="00466AE3" w:rsidRPr="00993212">
        <w:rPr>
          <w:rFonts w:ascii="Verdana" w:hAnsi="Verdana" w:cs="Arial"/>
          <w:szCs w:val="22"/>
        </w:rPr>
        <w:t xml:space="preserve"> risk mitigation strategy needs to be formed, prior to any classification activities being resumed. Organizer</w:t>
      </w:r>
      <w:r w:rsidR="00F1254C" w:rsidRPr="00993212">
        <w:rPr>
          <w:rFonts w:ascii="Verdana" w:hAnsi="Verdana" w:cs="Arial"/>
          <w:szCs w:val="22"/>
        </w:rPr>
        <w:t>s</w:t>
      </w:r>
      <w:r w:rsidR="00466AE3" w:rsidRPr="00993212">
        <w:rPr>
          <w:rFonts w:ascii="Verdana" w:hAnsi="Verdana" w:cs="Arial"/>
          <w:szCs w:val="22"/>
        </w:rPr>
        <w:t xml:space="preserve"> should send </w:t>
      </w:r>
      <w:r w:rsidR="005F0E90" w:rsidRPr="00993212">
        <w:rPr>
          <w:rFonts w:ascii="Verdana" w:hAnsi="Verdana" w:cs="Arial"/>
          <w:szCs w:val="22"/>
        </w:rPr>
        <w:t xml:space="preserve">in advance </w:t>
      </w:r>
      <w:r w:rsidR="00466AE3" w:rsidRPr="00993212">
        <w:rPr>
          <w:rFonts w:ascii="Verdana" w:hAnsi="Verdana" w:cs="Arial"/>
          <w:szCs w:val="22"/>
        </w:rPr>
        <w:t xml:space="preserve">a complete report </w:t>
      </w:r>
      <w:r w:rsidR="005F0E90" w:rsidRPr="00993212">
        <w:rPr>
          <w:rFonts w:ascii="Verdana" w:hAnsi="Verdana" w:cs="Arial"/>
          <w:szCs w:val="22"/>
        </w:rPr>
        <w:t>concerning how they will apply th</w:t>
      </w:r>
      <w:r w:rsidR="00F14EA8" w:rsidRPr="00993212">
        <w:rPr>
          <w:rFonts w:ascii="Verdana" w:hAnsi="Verdana" w:cs="Arial"/>
          <w:szCs w:val="22"/>
        </w:rPr>
        <w:t xml:space="preserve">ese </w:t>
      </w:r>
      <w:r w:rsidR="005F0E90" w:rsidRPr="00993212">
        <w:rPr>
          <w:rFonts w:ascii="Verdana" w:hAnsi="Verdana" w:cs="Arial"/>
          <w:szCs w:val="22"/>
        </w:rPr>
        <w:t xml:space="preserve">rules. </w:t>
      </w:r>
      <w:r w:rsidR="00F1254C" w:rsidRPr="00993212">
        <w:rPr>
          <w:rFonts w:ascii="Verdana" w:hAnsi="Verdana" w:cs="Arial"/>
          <w:szCs w:val="22"/>
        </w:rPr>
        <w:t>The r</w:t>
      </w:r>
      <w:r w:rsidR="005F0E90" w:rsidRPr="00993212">
        <w:rPr>
          <w:rFonts w:ascii="Verdana" w:hAnsi="Verdana" w:cs="Arial"/>
          <w:szCs w:val="22"/>
        </w:rPr>
        <w:t>eport is mandatory to include a plan of the area with distances measured and marked. LOC should send in advance to IBSA a short report with all additional measures taken and certifying that guidelines are fully</w:t>
      </w:r>
      <w:r w:rsidR="00F1254C" w:rsidRPr="00993212">
        <w:rPr>
          <w:rFonts w:ascii="Verdana" w:hAnsi="Verdana" w:cs="Arial"/>
          <w:szCs w:val="22"/>
        </w:rPr>
        <w:t xml:space="preserve"> adhered to</w:t>
      </w:r>
      <w:r w:rsidR="005F0E90" w:rsidRPr="00993212">
        <w:rPr>
          <w:rFonts w:ascii="Verdana" w:hAnsi="Verdana" w:cs="Arial"/>
          <w:szCs w:val="22"/>
        </w:rPr>
        <w:t xml:space="preserve">. </w:t>
      </w:r>
      <w:r w:rsidR="00F1254C" w:rsidRPr="00993212">
        <w:rPr>
          <w:rFonts w:ascii="Verdana" w:hAnsi="Verdana" w:cs="Arial"/>
          <w:szCs w:val="22"/>
        </w:rPr>
        <w:t xml:space="preserve">It is important to </w:t>
      </w:r>
      <w:r w:rsidR="005F0E90" w:rsidRPr="00993212">
        <w:rPr>
          <w:rFonts w:ascii="Verdana" w:hAnsi="Verdana" w:cs="Arial"/>
          <w:szCs w:val="22"/>
        </w:rPr>
        <w:t xml:space="preserve">mention where classification </w:t>
      </w:r>
      <w:r w:rsidR="00F1254C" w:rsidRPr="00993212">
        <w:rPr>
          <w:rFonts w:ascii="Verdana" w:hAnsi="Verdana" w:cs="Arial"/>
          <w:szCs w:val="22"/>
        </w:rPr>
        <w:t xml:space="preserve">will </w:t>
      </w:r>
      <w:r w:rsidR="005F0E90" w:rsidRPr="00993212">
        <w:rPr>
          <w:rFonts w:ascii="Verdana" w:hAnsi="Verdana" w:cs="Arial"/>
          <w:szCs w:val="22"/>
        </w:rPr>
        <w:t>take place – Hospital / Clinic / hotel</w:t>
      </w:r>
      <w:r w:rsidR="00F1254C" w:rsidRPr="00993212">
        <w:rPr>
          <w:rFonts w:ascii="Verdana" w:hAnsi="Verdana" w:cs="Arial"/>
          <w:szCs w:val="22"/>
        </w:rPr>
        <w:t>.</w:t>
      </w:r>
      <w:r w:rsidR="005F0E90" w:rsidRPr="00993212">
        <w:rPr>
          <w:rFonts w:ascii="Verdana" w:hAnsi="Verdana" w:cs="Arial"/>
          <w:szCs w:val="22"/>
        </w:rPr>
        <w:t xml:space="preserve"> Specific isolated area</w:t>
      </w:r>
      <w:r w:rsidR="00F1254C" w:rsidRPr="00993212">
        <w:rPr>
          <w:rFonts w:ascii="Verdana" w:hAnsi="Verdana" w:cs="Arial"/>
          <w:szCs w:val="22"/>
        </w:rPr>
        <w:t>s</w:t>
      </w:r>
      <w:r w:rsidR="005F0E90" w:rsidRPr="00993212">
        <w:rPr>
          <w:rFonts w:ascii="Verdana" w:hAnsi="Verdana" w:cs="Arial"/>
          <w:szCs w:val="22"/>
        </w:rPr>
        <w:t xml:space="preserve"> </w:t>
      </w:r>
      <w:r w:rsidR="00F1254C" w:rsidRPr="00993212">
        <w:rPr>
          <w:rFonts w:ascii="Verdana" w:hAnsi="Verdana" w:cs="Arial"/>
          <w:szCs w:val="22"/>
        </w:rPr>
        <w:t xml:space="preserve">should be made </w:t>
      </w:r>
      <w:r w:rsidR="005F0E90" w:rsidRPr="00993212">
        <w:rPr>
          <w:rFonts w:ascii="Verdana" w:hAnsi="Verdana" w:cs="Arial"/>
          <w:szCs w:val="22"/>
        </w:rPr>
        <w:t xml:space="preserve">available for VI Classification </w:t>
      </w:r>
      <w:r w:rsidR="00F1254C" w:rsidRPr="00993212">
        <w:rPr>
          <w:rFonts w:ascii="Verdana" w:hAnsi="Verdana" w:cs="Arial"/>
          <w:szCs w:val="22"/>
        </w:rPr>
        <w:t xml:space="preserve">and </w:t>
      </w:r>
      <w:r w:rsidR="005F0E90" w:rsidRPr="00993212">
        <w:rPr>
          <w:rFonts w:ascii="Verdana" w:hAnsi="Verdana" w:cs="Arial"/>
          <w:szCs w:val="22"/>
        </w:rPr>
        <w:t>a plan of the classification area with measure</w:t>
      </w:r>
      <w:r w:rsidR="00F1254C" w:rsidRPr="00993212">
        <w:rPr>
          <w:rFonts w:ascii="Verdana" w:hAnsi="Verdana" w:cs="Arial"/>
          <w:szCs w:val="22"/>
        </w:rPr>
        <w:t>ments</w:t>
      </w:r>
      <w:r w:rsidR="005F0E90" w:rsidRPr="00993212">
        <w:rPr>
          <w:rFonts w:ascii="Verdana" w:hAnsi="Verdana" w:cs="Arial"/>
          <w:szCs w:val="22"/>
        </w:rPr>
        <w:t xml:space="preserve"> and </w:t>
      </w:r>
      <w:r w:rsidR="00F1254C" w:rsidRPr="00993212">
        <w:rPr>
          <w:rFonts w:ascii="Verdana" w:hAnsi="Verdana" w:cs="Arial"/>
          <w:szCs w:val="22"/>
        </w:rPr>
        <w:t xml:space="preserve">one or two photos </w:t>
      </w:r>
      <w:r w:rsidR="005F0E90" w:rsidRPr="00993212">
        <w:rPr>
          <w:rFonts w:ascii="Verdana" w:hAnsi="Verdana" w:cs="Arial"/>
          <w:szCs w:val="22"/>
        </w:rPr>
        <w:t xml:space="preserve">need to be added. Only after </w:t>
      </w:r>
      <w:r w:rsidR="00BC57F3" w:rsidRPr="00993212">
        <w:rPr>
          <w:rFonts w:ascii="Verdana" w:hAnsi="Verdana" w:cs="Arial"/>
          <w:szCs w:val="22"/>
        </w:rPr>
        <w:t xml:space="preserve">approval of the plan </w:t>
      </w:r>
      <w:r w:rsidR="005F0E90" w:rsidRPr="00993212">
        <w:rPr>
          <w:rFonts w:ascii="Verdana" w:hAnsi="Verdana" w:cs="Arial"/>
          <w:szCs w:val="22"/>
        </w:rPr>
        <w:t xml:space="preserve">can the classification be </w:t>
      </w:r>
      <w:r w:rsidR="00F1254C" w:rsidRPr="00993212">
        <w:rPr>
          <w:rFonts w:ascii="Verdana" w:hAnsi="Verdana" w:cs="Arial"/>
          <w:szCs w:val="22"/>
        </w:rPr>
        <w:t xml:space="preserve">permitted to go ahead </w:t>
      </w:r>
      <w:r w:rsidR="005F0E90" w:rsidRPr="00993212">
        <w:rPr>
          <w:rFonts w:ascii="Verdana" w:hAnsi="Verdana" w:cs="Arial"/>
          <w:szCs w:val="22"/>
        </w:rPr>
        <w:t xml:space="preserve">by IBSA. </w:t>
      </w:r>
    </w:p>
    <w:p w14:paraId="35BC6FA7" w14:textId="0D289B5D" w:rsidR="000F07EB" w:rsidRDefault="00375388" w:rsidP="00603903">
      <w:pPr>
        <w:numPr>
          <w:ilvl w:val="0"/>
          <w:numId w:val="5"/>
        </w:numPr>
        <w:spacing w:before="100" w:after="100" w:line="259" w:lineRule="auto"/>
        <w:ind w:left="870"/>
        <w:jc w:val="both"/>
        <w:rPr>
          <w:rFonts w:ascii="Verdana" w:hAnsi="Verdana"/>
          <w:lang w:val="en-US"/>
        </w:rPr>
      </w:pPr>
      <w:r w:rsidRPr="00993212">
        <w:rPr>
          <w:rFonts w:ascii="Verdana" w:hAnsi="Verdana"/>
          <w:sz w:val="22"/>
          <w:szCs w:val="22"/>
          <w:lang w:val="en-US"/>
        </w:rPr>
        <w:t xml:space="preserve">Keep an updated register with all the people enrolled in the Classification:  Classifiers, </w:t>
      </w:r>
      <w:r w:rsidR="001C2808" w:rsidRPr="00993212">
        <w:rPr>
          <w:rFonts w:ascii="Verdana" w:hAnsi="Verdana"/>
          <w:sz w:val="22"/>
          <w:szCs w:val="22"/>
          <w:lang w:val="en-US"/>
        </w:rPr>
        <w:t>volunteers</w:t>
      </w:r>
      <w:r w:rsidRPr="00993212">
        <w:rPr>
          <w:rFonts w:ascii="Verdana" w:hAnsi="Verdana"/>
          <w:sz w:val="22"/>
          <w:szCs w:val="22"/>
          <w:lang w:val="en-US"/>
        </w:rPr>
        <w:t xml:space="preserve">, </w:t>
      </w:r>
      <w:r w:rsidR="00857500" w:rsidRPr="009E3D73">
        <w:rPr>
          <w:rFonts w:ascii="Verdana" w:hAnsi="Verdana"/>
          <w:sz w:val="22"/>
          <w:szCs w:val="22"/>
          <w:lang w:val="en-US"/>
        </w:rPr>
        <w:t>a</w:t>
      </w:r>
      <w:r w:rsidRPr="00993212">
        <w:rPr>
          <w:rFonts w:ascii="Verdana" w:hAnsi="Verdana"/>
          <w:sz w:val="22"/>
          <w:szCs w:val="22"/>
          <w:lang w:val="en-US"/>
        </w:rPr>
        <w:t xml:space="preserve">thletes, </w:t>
      </w:r>
      <w:r w:rsidR="00857500" w:rsidRPr="009E3D73">
        <w:rPr>
          <w:rFonts w:ascii="Verdana" w:hAnsi="Verdana"/>
          <w:sz w:val="22"/>
          <w:szCs w:val="22"/>
          <w:lang w:val="en-US"/>
        </w:rPr>
        <w:t>t</w:t>
      </w:r>
      <w:r w:rsidRPr="00993212">
        <w:rPr>
          <w:rFonts w:ascii="Verdana" w:hAnsi="Verdana"/>
          <w:sz w:val="22"/>
          <w:szCs w:val="22"/>
          <w:lang w:val="en-US"/>
        </w:rPr>
        <w:t>eam support staff, etc</w:t>
      </w:r>
      <w:r w:rsidR="004601BE" w:rsidRPr="00993212">
        <w:rPr>
          <w:rFonts w:ascii="Verdana" w:hAnsi="Verdana"/>
          <w:sz w:val="22"/>
          <w:szCs w:val="22"/>
          <w:lang w:val="en-US"/>
        </w:rPr>
        <w:t>. I</w:t>
      </w:r>
      <w:r w:rsidRPr="00993212">
        <w:rPr>
          <w:rFonts w:ascii="Verdana" w:hAnsi="Verdana"/>
          <w:sz w:val="22"/>
          <w:szCs w:val="22"/>
          <w:lang w:val="en-US"/>
        </w:rPr>
        <w:t xml:space="preserve">t </w:t>
      </w:r>
      <w:r w:rsidR="001C2808" w:rsidRPr="00993212">
        <w:rPr>
          <w:rFonts w:ascii="Verdana" w:hAnsi="Verdana"/>
          <w:sz w:val="22"/>
          <w:szCs w:val="22"/>
          <w:lang w:val="en-US"/>
        </w:rPr>
        <w:t xml:space="preserve">should </w:t>
      </w:r>
      <w:r w:rsidRPr="00993212">
        <w:rPr>
          <w:rFonts w:ascii="Verdana" w:hAnsi="Verdana"/>
          <w:sz w:val="22"/>
          <w:szCs w:val="22"/>
          <w:lang w:val="en-US"/>
        </w:rPr>
        <w:t xml:space="preserve">include the register of </w:t>
      </w:r>
      <w:r w:rsidR="001C2808" w:rsidRPr="00993212">
        <w:rPr>
          <w:rFonts w:ascii="Verdana" w:hAnsi="Verdana"/>
          <w:sz w:val="22"/>
          <w:szCs w:val="22"/>
          <w:lang w:val="en-US"/>
        </w:rPr>
        <w:t>incoming</w:t>
      </w:r>
      <w:r w:rsidRPr="00993212">
        <w:rPr>
          <w:rFonts w:ascii="Verdana" w:hAnsi="Verdana"/>
          <w:sz w:val="22"/>
          <w:szCs w:val="22"/>
          <w:lang w:val="en-US"/>
        </w:rPr>
        <w:t xml:space="preserve"> day and hour, and out</w:t>
      </w:r>
      <w:r w:rsidR="001C2808" w:rsidRPr="00993212">
        <w:rPr>
          <w:rFonts w:ascii="Verdana" w:hAnsi="Verdana"/>
          <w:sz w:val="22"/>
          <w:szCs w:val="22"/>
          <w:lang w:val="en-US"/>
        </w:rPr>
        <w:t xml:space="preserve">going </w:t>
      </w:r>
      <w:r w:rsidRPr="00993212">
        <w:rPr>
          <w:rFonts w:ascii="Verdana" w:hAnsi="Verdana"/>
          <w:sz w:val="22"/>
          <w:szCs w:val="22"/>
          <w:lang w:val="en-US"/>
        </w:rPr>
        <w:t xml:space="preserve">day and hour, direct individual mobile phone contact - mandatory  (and in </w:t>
      </w:r>
      <w:r w:rsidR="00603903">
        <w:rPr>
          <w:rFonts w:ascii="Verdana" w:hAnsi="Verdana"/>
          <w:sz w:val="22"/>
          <w:szCs w:val="22"/>
          <w:lang w:val="en-US"/>
        </w:rPr>
        <w:t xml:space="preserve">the </w:t>
      </w:r>
      <w:r w:rsidRPr="00993212">
        <w:rPr>
          <w:rFonts w:ascii="Verdana" w:hAnsi="Verdana"/>
          <w:sz w:val="22"/>
          <w:szCs w:val="22"/>
          <w:lang w:val="en-US"/>
        </w:rPr>
        <w:t xml:space="preserve">case of </w:t>
      </w:r>
      <w:r w:rsidR="00857500" w:rsidRPr="009E3D73">
        <w:rPr>
          <w:rFonts w:ascii="Verdana" w:hAnsi="Verdana"/>
          <w:sz w:val="22"/>
          <w:szCs w:val="22"/>
          <w:lang w:val="en-US"/>
        </w:rPr>
        <w:t>t</w:t>
      </w:r>
      <w:r w:rsidRPr="00993212">
        <w:rPr>
          <w:rFonts w:ascii="Verdana" w:hAnsi="Verdana"/>
          <w:sz w:val="22"/>
          <w:szCs w:val="22"/>
          <w:lang w:val="en-US"/>
        </w:rPr>
        <w:t xml:space="preserve">eams the team leader mobile phone contact), areas where he/she walked, </w:t>
      </w:r>
      <w:r w:rsidR="001C2808" w:rsidRPr="00993212">
        <w:rPr>
          <w:rFonts w:ascii="Verdana" w:hAnsi="Verdana"/>
          <w:sz w:val="22"/>
          <w:szCs w:val="22"/>
          <w:lang w:val="en-US"/>
        </w:rPr>
        <w:t xml:space="preserve">accommodation location </w:t>
      </w:r>
      <w:r w:rsidRPr="00993212">
        <w:rPr>
          <w:rFonts w:ascii="Verdana" w:hAnsi="Verdana"/>
          <w:sz w:val="22"/>
          <w:szCs w:val="22"/>
          <w:lang w:val="en-US"/>
        </w:rPr>
        <w:t xml:space="preserve">/ room number, people in </w:t>
      </w:r>
      <w:r w:rsidR="00603903">
        <w:rPr>
          <w:rFonts w:ascii="Verdana" w:hAnsi="Verdana"/>
          <w:sz w:val="22"/>
          <w:szCs w:val="22"/>
          <w:lang w:val="en-US"/>
        </w:rPr>
        <w:t xml:space="preserve">the </w:t>
      </w:r>
      <w:r w:rsidRPr="00993212">
        <w:rPr>
          <w:rFonts w:ascii="Verdana" w:hAnsi="Verdana"/>
          <w:sz w:val="22"/>
          <w:szCs w:val="22"/>
          <w:lang w:val="en-US"/>
        </w:rPr>
        <w:t>same room, guide</w:t>
      </w:r>
      <w:r w:rsidR="00603903">
        <w:rPr>
          <w:rFonts w:ascii="Verdana" w:hAnsi="Verdana"/>
          <w:sz w:val="22"/>
          <w:szCs w:val="22"/>
          <w:lang w:val="en-US"/>
        </w:rPr>
        <w:t>s</w:t>
      </w:r>
      <w:r w:rsidRPr="00993212">
        <w:rPr>
          <w:rFonts w:ascii="Verdana" w:hAnsi="Verdana"/>
          <w:sz w:val="22"/>
          <w:szCs w:val="22"/>
          <w:lang w:val="en-US"/>
        </w:rPr>
        <w:t xml:space="preserve">, in order to </w:t>
      </w:r>
      <w:r w:rsidR="001C2808" w:rsidRPr="00993212">
        <w:rPr>
          <w:rFonts w:ascii="Verdana" w:hAnsi="Verdana"/>
          <w:sz w:val="22"/>
          <w:szCs w:val="22"/>
          <w:lang w:val="en-US"/>
        </w:rPr>
        <w:t xml:space="preserve">fulfil </w:t>
      </w:r>
      <w:r w:rsidRPr="00993212">
        <w:rPr>
          <w:rFonts w:ascii="Verdana" w:hAnsi="Verdana"/>
          <w:sz w:val="22"/>
          <w:szCs w:val="22"/>
          <w:lang w:val="en-US"/>
        </w:rPr>
        <w:t xml:space="preserve">an eventual need of an epidemiological </w:t>
      </w:r>
      <w:r w:rsidR="001C2808" w:rsidRPr="00993212">
        <w:rPr>
          <w:rFonts w:ascii="Verdana" w:hAnsi="Verdana"/>
          <w:sz w:val="22"/>
          <w:szCs w:val="22"/>
          <w:lang w:val="en-US"/>
        </w:rPr>
        <w:t>i</w:t>
      </w:r>
      <w:r w:rsidRPr="00993212">
        <w:rPr>
          <w:rFonts w:ascii="Verdana" w:hAnsi="Verdana"/>
          <w:sz w:val="22"/>
          <w:szCs w:val="22"/>
          <w:lang w:val="en-US"/>
        </w:rPr>
        <w:t>nquir</w:t>
      </w:r>
      <w:r w:rsidR="001C2808" w:rsidRPr="00993212">
        <w:rPr>
          <w:rFonts w:ascii="Verdana" w:hAnsi="Verdana"/>
          <w:sz w:val="22"/>
          <w:szCs w:val="22"/>
          <w:lang w:val="en-US"/>
        </w:rPr>
        <w:t>y</w:t>
      </w:r>
      <w:r w:rsidRPr="00993212">
        <w:rPr>
          <w:rFonts w:ascii="Verdana" w:hAnsi="Verdana"/>
          <w:sz w:val="22"/>
          <w:szCs w:val="22"/>
          <w:lang w:val="en-US"/>
        </w:rPr>
        <w:t xml:space="preserve">. </w:t>
      </w:r>
      <w:r w:rsidR="009E3D73" w:rsidRPr="00C254E2">
        <w:rPr>
          <w:rFonts w:ascii="Verdana" w:hAnsi="Verdana"/>
          <w:sz w:val="22"/>
          <w:szCs w:val="22"/>
          <w:lang w:val="en-US"/>
        </w:rPr>
        <w:t xml:space="preserve">The forms should be marked private and confidential and treated as personal health information under the applicable IPC International Standard related to the protection of health information. These records should be destroyed within three weeks </w:t>
      </w:r>
      <w:r w:rsidR="009E3D73" w:rsidRPr="00290A01">
        <w:rPr>
          <w:rFonts w:ascii="Verdana" w:hAnsi="Verdana"/>
          <w:sz w:val="22"/>
          <w:szCs w:val="22"/>
          <w:lang w:val="en-US"/>
        </w:rPr>
        <w:t>after the event, unless there are any pending protests or appeals. In such a</w:t>
      </w:r>
      <w:r w:rsidR="00993212" w:rsidRPr="00290A01">
        <w:rPr>
          <w:rFonts w:ascii="Verdana" w:hAnsi="Verdana"/>
          <w:sz w:val="22"/>
          <w:szCs w:val="22"/>
          <w:lang w:val="en-US"/>
        </w:rPr>
        <w:t xml:space="preserve"> </w:t>
      </w:r>
      <w:r w:rsidR="009E3D73" w:rsidRPr="00290A01">
        <w:rPr>
          <w:rFonts w:ascii="Verdana" w:hAnsi="Verdana"/>
          <w:sz w:val="22"/>
          <w:szCs w:val="22"/>
          <w:lang w:val="en-US"/>
        </w:rPr>
        <w:t>case, the records will be destroyed within three weeks of the protest or appeal being concluded.</w:t>
      </w:r>
      <w:r w:rsidR="009E3D73" w:rsidRPr="00C254E2">
        <w:rPr>
          <w:rFonts w:ascii="Verdana" w:hAnsi="Verdana"/>
          <w:lang w:val="en-US"/>
        </w:rPr>
        <w:t xml:space="preserve">  </w:t>
      </w:r>
    </w:p>
    <w:p w14:paraId="2173BB0B" w14:textId="77777777" w:rsidR="000F07EB" w:rsidRDefault="000F07EB">
      <w:pPr>
        <w:rPr>
          <w:rFonts w:ascii="Verdana" w:hAnsi="Verdana"/>
          <w:lang w:val="en-US"/>
        </w:rPr>
      </w:pPr>
      <w:r>
        <w:rPr>
          <w:rFonts w:ascii="Verdana" w:hAnsi="Verdana"/>
          <w:lang w:val="en-US"/>
        </w:rPr>
        <w:br w:type="page"/>
      </w:r>
    </w:p>
    <w:p w14:paraId="23AB1297" w14:textId="05757D3B" w:rsidR="00267A5B" w:rsidRPr="00993212" w:rsidRDefault="00465134" w:rsidP="00C4570F">
      <w:pPr>
        <w:spacing w:before="100" w:after="100" w:line="259" w:lineRule="auto"/>
        <w:jc w:val="both"/>
        <w:rPr>
          <w:rFonts w:ascii="Verdana" w:eastAsia="Hero New" w:hAnsi="Verdana" w:cs="Hero New"/>
          <w:b/>
          <w:bCs/>
          <w:sz w:val="22"/>
          <w:szCs w:val="22"/>
        </w:rPr>
      </w:pPr>
      <w:r w:rsidRPr="00993212">
        <w:rPr>
          <w:rFonts w:ascii="Verdana" w:eastAsia="Hero New" w:hAnsi="Verdana" w:cs="Hero New"/>
          <w:b/>
          <w:bCs/>
          <w:sz w:val="22"/>
          <w:szCs w:val="22"/>
        </w:rPr>
        <w:lastRenderedPageBreak/>
        <w:t>2) Classification process guidelines</w:t>
      </w:r>
    </w:p>
    <w:p w14:paraId="27B8A53E" w14:textId="1DE94317" w:rsidR="00F84DA7" w:rsidRDefault="000F07EB" w:rsidP="00993212">
      <w:pPr>
        <w:pStyle w:val="paragraph"/>
        <w:spacing w:beforeAutospacing="0" w:afterAutospacing="0"/>
        <w:jc w:val="both"/>
        <w:rPr>
          <w:rFonts w:ascii="Verdana" w:eastAsia="Hero New" w:hAnsi="Verdana" w:cs="Hero New"/>
          <w:b/>
          <w:bCs/>
          <w:sz w:val="22"/>
          <w:szCs w:val="22"/>
        </w:rPr>
      </w:pPr>
      <w:r>
        <w:rPr>
          <w:rFonts w:ascii="Verdana" w:eastAsia="Hero New" w:hAnsi="Verdana" w:cs="Hero New"/>
          <w:b/>
          <w:bCs/>
          <w:sz w:val="22"/>
          <w:szCs w:val="22"/>
        </w:rPr>
        <w:t xml:space="preserve">    </w:t>
      </w:r>
      <w:r w:rsidR="00465134" w:rsidRPr="00993212">
        <w:rPr>
          <w:rFonts w:ascii="Verdana" w:eastAsia="Hero New" w:hAnsi="Verdana" w:cs="Hero New"/>
          <w:b/>
          <w:bCs/>
          <w:sz w:val="22"/>
          <w:szCs w:val="22"/>
        </w:rPr>
        <w:t>Waiting area/administration:</w:t>
      </w:r>
    </w:p>
    <w:p w14:paraId="4AA7EE1A" w14:textId="77777777" w:rsidR="00F84DA7" w:rsidRPr="00993212" w:rsidRDefault="00F84DA7" w:rsidP="00993212">
      <w:pPr>
        <w:pStyle w:val="paragraph"/>
        <w:spacing w:beforeAutospacing="0" w:afterAutospacing="0"/>
        <w:ind w:left="680"/>
        <w:jc w:val="both"/>
        <w:rPr>
          <w:rFonts w:ascii="Verdana" w:eastAsia="Hero New" w:hAnsi="Verdana" w:cs="Hero New"/>
          <w:b/>
          <w:bCs/>
          <w:sz w:val="22"/>
          <w:szCs w:val="22"/>
        </w:rPr>
      </w:pPr>
    </w:p>
    <w:p w14:paraId="1647C077" w14:textId="5C226769" w:rsidR="00375388" w:rsidRPr="00C254E2" w:rsidRDefault="00375388" w:rsidP="00993212">
      <w:pPr>
        <w:numPr>
          <w:ilvl w:val="0"/>
          <w:numId w:val="11"/>
        </w:numPr>
        <w:spacing w:line="259" w:lineRule="auto"/>
        <w:ind w:left="680"/>
        <w:rPr>
          <w:rStyle w:val="eop"/>
          <w:rFonts w:ascii="Verdana" w:hAnsi="Verdana"/>
          <w:sz w:val="22"/>
          <w:szCs w:val="22"/>
          <w:lang w:val="en-US"/>
        </w:rPr>
      </w:pPr>
      <w:r w:rsidRPr="00C254E2">
        <w:rPr>
          <w:rFonts w:ascii="Verdana" w:hAnsi="Verdana"/>
          <w:sz w:val="22"/>
          <w:szCs w:val="22"/>
          <w:lang w:val="en-US"/>
        </w:rPr>
        <w:t xml:space="preserve">Body temperature must be measured in all athletes and everyone arriving including classifiers just before starting each classification period /assessment. </w:t>
      </w:r>
    </w:p>
    <w:p w14:paraId="0E58AB77" w14:textId="021C2680" w:rsidR="00FD7AA0" w:rsidRPr="00993212" w:rsidRDefault="00465134" w:rsidP="00FD7AA0">
      <w:pPr>
        <w:pStyle w:val="paragraph"/>
        <w:numPr>
          <w:ilvl w:val="0"/>
          <w:numId w:val="11"/>
        </w:numPr>
        <w:spacing w:beforeAutospacing="0" w:afterAutospacing="0"/>
        <w:ind w:left="714" w:hanging="357"/>
        <w:jc w:val="both"/>
        <w:rPr>
          <w:rStyle w:val="eop"/>
          <w:rFonts w:ascii="Verdana" w:hAnsi="Verdana"/>
          <w:sz w:val="22"/>
          <w:szCs w:val="22"/>
        </w:rPr>
      </w:pPr>
      <w:r w:rsidRPr="00993212">
        <w:rPr>
          <w:rStyle w:val="eop"/>
          <w:rFonts w:ascii="Verdana" w:eastAsia="Hero New" w:hAnsi="Verdana" w:cs="Hero New"/>
          <w:sz w:val="22"/>
          <w:szCs w:val="22"/>
        </w:rPr>
        <w:t xml:space="preserve">It is recommended that </w:t>
      </w:r>
      <w:r w:rsidR="0058259D" w:rsidRPr="00993212">
        <w:rPr>
          <w:rStyle w:val="eop"/>
          <w:rFonts w:ascii="Verdana" w:eastAsia="Hero New" w:hAnsi="Verdana" w:cs="Hero New"/>
          <w:sz w:val="22"/>
          <w:szCs w:val="22"/>
        </w:rPr>
        <w:t xml:space="preserve">appropriate </w:t>
      </w:r>
      <w:r w:rsidRPr="00993212">
        <w:rPr>
          <w:rStyle w:val="eop"/>
          <w:rFonts w:ascii="Verdana" w:eastAsia="Hero New" w:hAnsi="Verdana" w:cs="Hero New"/>
          <w:sz w:val="22"/>
          <w:szCs w:val="22"/>
        </w:rPr>
        <w:t xml:space="preserve">statements are attached to the athlete classification consent forms related to athletes being healthy enough to complete the classification process. </w:t>
      </w:r>
      <w:r w:rsidR="00B309A5" w:rsidRPr="00993212">
        <w:rPr>
          <w:rStyle w:val="eop"/>
          <w:rFonts w:ascii="Verdana" w:eastAsia="Hero New" w:hAnsi="Verdana" w:cs="Hero New"/>
          <w:sz w:val="22"/>
          <w:szCs w:val="22"/>
        </w:rPr>
        <w:t>The s</w:t>
      </w:r>
      <w:r w:rsidRPr="00993212">
        <w:rPr>
          <w:rStyle w:val="eop"/>
          <w:rFonts w:ascii="Verdana" w:eastAsia="Hero New" w:hAnsi="Verdana" w:cs="Hero New"/>
          <w:sz w:val="22"/>
          <w:szCs w:val="22"/>
        </w:rPr>
        <w:t xml:space="preserve">ame statements should </w:t>
      </w:r>
      <w:r w:rsidR="005F0E90" w:rsidRPr="00993212">
        <w:rPr>
          <w:rStyle w:val="eop"/>
          <w:rFonts w:ascii="Verdana" w:eastAsia="Hero New" w:hAnsi="Verdana" w:cs="Hero New"/>
          <w:sz w:val="22"/>
          <w:szCs w:val="22"/>
        </w:rPr>
        <w:t>be filled individual</w:t>
      </w:r>
      <w:r w:rsidR="0042715A" w:rsidRPr="00993212">
        <w:rPr>
          <w:rStyle w:val="eop"/>
          <w:rFonts w:ascii="Verdana" w:eastAsia="Hero New" w:hAnsi="Verdana" w:cs="Hero New"/>
          <w:sz w:val="22"/>
          <w:szCs w:val="22"/>
        </w:rPr>
        <w:t>l</w:t>
      </w:r>
      <w:r w:rsidR="005F0E90" w:rsidRPr="00993212">
        <w:rPr>
          <w:rStyle w:val="eop"/>
          <w:rFonts w:ascii="Verdana" w:eastAsia="Hero New" w:hAnsi="Verdana" w:cs="Hero New"/>
          <w:sz w:val="22"/>
          <w:szCs w:val="22"/>
        </w:rPr>
        <w:t xml:space="preserve">y and </w:t>
      </w:r>
      <w:r w:rsidRPr="00993212">
        <w:rPr>
          <w:rStyle w:val="eop"/>
          <w:rFonts w:ascii="Verdana" w:eastAsia="Hero New" w:hAnsi="Verdana" w:cs="Hero New"/>
          <w:sz w:val="22"/>
          <w:szCs w:val="22"/>
        </w:rPr>
        <w:t>signed by any accompanying person</w:t>
      </w:r>
      <w:r w:rsidR="005F0E90" w:rsidRPr="00993212">
        <w:rPr>
          <w:rStyle w:val="eop"/>
          <w:rFonts w:ascii="Verdana" w:eastAsia="Hero New" w:hAnsi="Verdana" w:cs="Hero New"/>
          <w:sz w:val="22"/>
          <w:szCs w:val="22"/>
        </w:rPr>
        <w:t xml:space="preserve"> and interpreters</w:t>
      </w:r>
      <w:r w:rsidR="00FD7AA0" w:rsidRPr="00993212">
        <w:rPr>
          <w:rStyle w:val="eop"/>
          <w:rFonts w:ascii="Verdana" w:eastAsia="Hero New" w:hAnsi="Verdana" w:cs="Hero New"/>
          <w:sz w:val="22"/>
          <w:szCs w:val="22"/>
        </w:rPr>
        <w:t xml:space="preserve"> as well</w:t>
      </w:r>
      <w:r w:rsidRPr="00993212">
        <w:rPr>
          <w:rStyle w:val="eop"/>
          <w:rFonts w:ascii="Verdana" w:eastAsia="Hero New" w:hAnsi="Verdana" w:cs="Hero New"/>
          <w:sz w:val="22"/>
          <w:szCs w:val="22"/>
        </w:rPr>
        <w:t>.</w:t>
      </w:r>
      <w:r w:rsidR="00EE0584" w:rsidRPr="00993212">
        <w:rPr>
          <w:rStyle w:val="eop"/>
          <w:rFonts w:ascii="Verdana" w:eastAsia="Hero New" w:hAnsi="Verdana" w:cs="Hero New"/>
          <w:sz w:val="22"/>
          <w:szCs w:val="22"/>
        </w:rPr>
        <w:t xml:space="preserve"> </w:t>
      </w:r>
      <w:r w:rsidR="00475462" w:rsidRPr="00993212">
        <w:rPr>
          <w:rStyle w:val="eop"/>
          <w:rFonts w:ascii="Verdana" w:eastAsia="Hero New" w:hAnsi="Verdana" w:cs="Hero New"/>
          <w:sz w:val="22"/>
          <w:szCs w:val="22"/>
        </w:rPr>
        <w:t xml:space="preserve"> See example in Annex 1</w:t>
      </w:r>
      <w:r w:rsidR="00375388" w:rsidRPr="00993212">
        <w:rPr>
          <w:rStyle w:val="eop"/>
          <w:rFonts w:ascii="Verdana" w:eastAsia="Hero New" w:hAnsi="Verdana" w:cs="Hero New"/>
          <w:sz w:val="22"/>
          <w:szCs w:val="22"/>
        </w:rPr>
        <w:t xml:space="preserve">. </w:t>
      </w:r>
      <w:r w:rsidR="00F14EA8" w:rsidRPr="00993212">
        <w:rPr>
          <w:rStyle w:val="eop"/>
          <w:rFonts w:ascii="Verdana" w:eastAsia="Hero New" w:hAnsi="Verdana" w:cs="Hero New"/>
          <w:sz w:val="22"/>
          <w:szCs w:val="22"/>
        </w:rPr>
        <w:t xml:space="preserve">One </w:t>
      </w:r>
      <w:r w:rsidR="00375388" w:rsidRPr="00993212">
        <w:rPr>
          <w:rStyle w:val="eop"/>
          <w:rFonts w:ascii="Verdana" w:eastAsia="Hero New" w:hAnsi="Verdana" w:cs="Hero New"/>
          <w:sz w:val="22"/>
          <w:szCs w:val="22"/>
        </w:rPr>
        <w:t>volunteer should be assigned to this</w:t>
      </w:r>
      <w:r w:rsidR="00F14EA8" w:rsidRPr="00993212">
        <w:rPr>
          <w:rStyle w:val="eop"/>
          <w:rFonts w:ascii="Verdana" w:eastAsia="Hero New" w:hAnsi="Verdana" w:cs="Hero New"/>
          <w:sz w:val="22"/>
          <w:szCs w:val="22"/>
        </w:rPr>
        <w:t xml:space="preserve"> task</w:t>
      </w:r>
      <w:r w:rsidR="00375388" w:rsidRPr="00993212">
        <w:rPr>
          <w:rStyle w:val="eop"/>
          <w:rFonts w:ascii="Verdana" w:eastAsia="Hero New" w:hAnsi="Verdana" w:cs="Hero New"/>
          <w:sz w:val="22"/>
          <w:szCs w:val="22"/>
        </w:rPr>
        <w:t xml:space="preserve">. </w:t>
      </w:r>
    </w:p>
    <w:p w14:paraId="05EB18B9" w14:textId="16D9B671" w:rsidR="00267A5B" w:rsidRPr="00993212" w:rsidRDefault="00F1254C" w:rsidP="0042715A">
      <w:pPr>
        <w:pStyle w:val="paragraph"/>
        <w:numPr>
          <w:ilvl w:val="0"/>
          <w:numId w:val="11"/>
        </w:numPr>
        <w:spacing w:beforeAutospacing="0" w:afterAutospacing="0"/>
        <w:ind w:left="714" w:hanging="357"/>
        <w:jc w:val="both"/>
        <w:rPr>
          <w:rFonts w:ascii="Verdana" w:hAnsi="Verdana"/>
          <w:sz w:val="22"/>
          <w:szCs w:val="22"/>
        </w:rPr>
      </w:pPr>
      <w:r w:rsidRPr="00993212">
        <w:rPr>
          <w:rFonts w:ascii="Verdana" w:eastAsia="Hero New" w:hAnsi="Verdana" w:cs="Hero New"/>
          <w:sz w:val="22"/>
          <w:szCs w:val="22"/>
          <w:lang w:bidi="en-US"/>
        </w:rPr>
        <w:t>T</w:t>
      </w:r>
      <w:r w:rsidR="005F0E90" w:rsidRPr="00993212">
        <w:rPr>
          <w:rFonts w:ascii="Verdana" w:eastAsia="Hero New" w:hAnsi="Verdana" w:cs="Hero New"/>
          <w:sz w:val="22"/>
          <w:szCs w:val="22"/>
          <w:lang w:bidi="en-US"/>
        </w:rPr>
        <w:t>he</w:t>
      </w:r>
      <w:r w:rsidR="005F0E90" w:rsidRPr="00993212">
        <w:rPr>
          <w:rFonts w:ascii="Verdana" w:eastAsia="Hero New" w:hAnsi="Verdana" w:cs="Hero New"/>
          <w:color w:val="0070C0"/>
          <w:sz w:val="22"/>
          <w:szCs w:val="22"/>
          <w:lang w:bidi="en-US"/>
        </w:rPr>
        <w:t xml:space="preserve"> </w:t>
      </w:r>
      <w:r w:rsidR="00465134" w:rsidRPr="00993212">
        <w:rPr>
          <w:rFonts w:ascii="Verdana" w:eastAsia="Hero New" w:hAnsi="Verdana" w:cs="Hero New"/>
          <w:sz w:val="22"/>
          <w:szCs w:val="22"/>
          <w:lang w:bidi="en-US"/>
        </w:rPr>
        <w:t>assessment for athletes who present with symptoms typical of SARS-CoV-2 infection</w:t>
      </w:r>
      <w:r w:rsidRPr="00993212">
        <w:rPr>
          <w:rFonts w:ascii="Verdana" w:eastAsia="Hero New" w:hAnsi="Verdana" w:cs="Hero New"/>
          <w:sz w:val="22"/>
          <w:szCs w:val="22"/>
          <w:lang w:bidi="en-US"/>
        </w:rPr>
        <w:t xml:space="preserve"> will be postponed/cancelled</w:t>
      </w:r>
      <w:r w:rsidR="00B309A5" w:rsidRPr="00993212">
        <w:rPr>
          <w:rFonts w:ascii="Verdana" w:eastAsia="Hero New" w:hAnsi="Verdana" w:cs="Hero New"/>
          <w:sz w:val="22"/>
          <w:szCs w:val="22"/>
          <w:lang w:bidi="en-US"/>
        </w:rPr>
        <w:t xml:space="preserve"> (see Additional </w:t>
      </w:r>
      <w:r w:rsidR="00DC2309" w:rsidRPr="00993212">
        <w:rPr>
          <w:rFonts w:ascii="Verdana" w:eastAsia="Hero New" w:hAnsi="Verdana" w:cs="Hero New"/>
          <w:sz w:val="22"/>
          <w:szCs w:val="22"/>
          <w:lang w:bidi="en-US"/>
        </w:rPr>
        <w:t>Information</w:t>
      </w:r>
      <w:r w:rsidR="00B309A5" w:rsidRPr="00993212">
        <w:rPr>
          <w:rFonts w:ascii="Verdana" w:eastAsia="Hero New" w:hAnsi="Verdana" w:cs="Hero New"/>
          <w:sz w:val="22"/>
          <w:szCs w:val="22"/>
          <w:lang w:bidi="en-US"/>
        </w:rPr>
        <w:t xml:space="preserve"> section </w:t>
      </w:r>
      <w:r w:rsidR="00FD7AA0" w:rsidRPr="00993212">
        <w:rPr>
          <w:rFonts w:ascii="Verdana" w:eastAsia="Hero New" w:hAnsi="Verdana" w:cs="Hero New"/>
          <w:sz w:val="22"/>
          <w:szCs w:val="22"/>
          <w:lang w:bidi="en-US"/>
        </w:rPr>
        <w:t>g</w:t>
      </w:r>
      <w:r w:rsidR="00B309A5" w:rsidRPr="00993212">
        <w:rPr>
          <w:rFonts w:ascii="Verdana" w:eastAsia="Hero New" w:hAnsi="Verdana" w:cs="Hero New"/>
          <w:sz w:val="22"/>
          <w:szCs w:val="22"/>
          <w:lang w:bidi="en-US"/>
        </w:rPr>
        <w:t>)</w:t>
      </w:r>
      <w:r w:rsidR="00465134" w:rsidRPr="00993212">
        <w:rPr>
          <w:rFonts w:ascii="Verdana" w:eastAsia="Hero New" w:hAnsi="Verdana" w:cs="Hero New"/>
          <w:sz w:val="22"/>
          <w:szCs w:val="22"/>
          <w:lang w:bidi="en-US"/>
        </w:rPr>
        <w:t>.</w:t>
      </w:r>
      <w:r w:rsidR="00F834F9" w:rsidRPr="00993212">
        <w:rPr>
          <w:rFonts w:ascii="Verdana" w:eastAsia="Hero New" w:hAnsi="Verdana" w:cs="Hero New"/>
          <w:sz w:val="22"/>
          <w:szCs w:val="22"/>
          <w:lang w:bidi="en-US"/>
        </w:rPr>
        <w:t xml:space="preserve"> </w:t>
      </w:r>
      <w:r w:rsidR="00465134" w:rsidRPr="00993212">
        <w:rPr>
          <w:rFonts w:ascii="Verdana" w:eastAsia="Hero New" w:hAnsi="Verdana" w:cs="Hero New"/>
          <w:sz w:val="22"/>
          <w:szCs w:val="22"/>
          <w:lang w:bidi="en-US"/>
        </w:rPr>
        <w:t xml:space="preserve"> </w:t>
      </w:r>
    </w:p>
    <w:p w14:paraId="27201A32" w14:textId="69DD03F1" w:rsidR="00267A5B" w:rsidRPr="00993212" w:rsidRDefault="00465134">
      <w:pPr>
        <w:pStyle w:val="paragraph"/>
        <w:numPr>
          <w:ilvl w:val="0"/>
          <w:numId w:val="11"/>
        </w:numPr>
        <w:spacing w:before="100"/>
        <w:jc w:val="both"/>
        <w:rPr>
          <w:rFonts w:ascii="Verdana" w:hAnsi="Verdana"/>
          <w:sz w:val="22"/>
          <w:szCs w:val="22"/>
        </w:rPr>
      </w:pPr>
      <w:r w:rsidRPr="00993212">
        <w:rPr>
          <w:rFonts w:ascii="Verdana" w:eastAsiaTheme="minorEastAsia" w:hAnsi="Verdana"/>
          <w:sz w:val="22"/>
          <w:szCs w:val="22"/>
        </w:rPr>
        <w:t xml:space="preserve">Athletes </w:t>
      </w:r>
      <w:r w:rsidR="00B309A5" w:rsidRPr="00993212">
        <w:rPr>
          <w:rFonts w:ascii="Verdana" w:eastAsiaTheme="minorEastAsia" w:hAnsi="Verdana"/>
          <w:sz w:val="22"/>
          <w:szCs w:val="22"/>
        </w:rPr>
        <w:t xml:space="preserve">and their support personnel </w:t>
      </w:r>
      <w:r w:rsidRPr="00993212">
        <w:rPr>
          <w:rFonts w:ascii="Verdana" w:eastAsiaTheme="minorEastAsia" w:hAnsi="Verdana"/>
          <w:sz w:val="22"/>
          <w:szCs w:val="22"/>
        </w:rPr>
        <w:t>should arrive at allocated times to the waiting room (arriv</w:t>
      </w:r>
      <w:r w:rsidR="00E02EB5" w:rsidRPr="00993212">
        <w:rPr>
          <w:rFonts w:ascii="Verdana" w:eastAsiaTheme="minorEastAsia" w:hAnsi="Verdana"/>
          <w:sz w:val="22"/>
          <w:szCs w:val="22"/>
        </w:rPr>
        <w:t>ing</w:t>
      </w:r>
      <w:r w:rsidRPr="00993212">
        <w:rPr>
          <w:rFonts w:ascii="Verdana" w:eastAsiaTheme="minorEastAsia" w:hAnsi="Verdana"/>
          <w:sz w:val="22"/>
          <w:szCs w:val="22"/>
        </w:rPr>
        <w:t xml:space="preserve"> early</w:t>
      </w:r>
      <w:r w:rsidR="00E02EB5" w:rsidRPr="00993212">
        <w:rPr>
          <w:rFonts w:ascii="Verdana" w:eastAsiaTheme="minorEastAsia" w:hAnsi="Verdana"/>
          <w:sz w:val="22"/>
          <w:szCs w:val="22"/>
        </w:rPr>
        <w:t xml:space="preserve"> </w:t>
      </w:r>
      <w:r w:rsidR="006C5F29" w:rsidRPr="00993212">
        <w:rPr>
          <w:rFonts w:ascii="Verdana" w:eastAsiaTheme="minorEastAsia" w:hAnsi="Verdana"/>
          <w:sz w:val="22"/>
          <w:szCs w:val="22"/>
        </w:rPr>
        <w:t>or staying afterw</w:t>
      </w:r>
      <w:r w:rsidR="000F07EB">
        <w:rPr>
          <w:rFonts w:ascii="Verdana" w:eastAsiaTheme="minorEastAsia" w:hAnsi="Verdana"/>
          <w:sz w:val="22"/>
          <w:szCs w:val="22"/>
        </w:rPr>
        <w:t>a</w:t>
      </w:r>
      <w:r w:rsidR="006C5F29" w:rsidRPr="00993212">
        <w:rPr>
          <w:rFonts w:ascii="Verdana" w:eastAsiaTheme="minorEastAsia" w:hAnsi="Verdana"/>
          <w:sz w:val="22"/>
          <w:szCs w:val="22"/>
        </w:rPr>
        <w:t>rd</w:t>
      </w:r>
      <w:r w:rsidR="00516C68">
        <w:rPr>
          <w:rFonts w:ascii="Verdana" w:eastAsiaTheme="minorEastAsia" w:hAnsi="Verdana"/>
          <w:sz w:val="22"/>
          <w:szCs w:val="22"/>
        </w:rPr>
        <w:t>s is</w:t>
      </w:r>
      <w:r w:rsidR="006C5F29">
        <w:rPr>
          <w:rFonts w:ascii="Hero New" w:eastAsiaTheme="minorEastAsia" w:hAnsi="Hero New"/>
          <w:sz w:val="22"/>
          <w:szCs w:val="22"/>
        </w:rPr>
        <w:t xml:space="preserve"> </w:t>
      </w:r>
      <w:r w:rsidR="00E02EB5" w:rsidRPr="00993212">
        <w:rPr>
          <w:rFonts w:ascii="Verdana" w:eastAsiaTheme="minorEastAsia" w:hAnsi="Verdana"/>
          <w:sz w:val="22"/>
          <w:szCs w:val="22"/>
        </w:rPr>
        <w:t xml:space="preserve"> not allowed</w:t>
      </w:r>
      <w:r w:rsidRPr="00993212">
        <w:rPr>
          <w:rFonts w:ascii="Verdana" w:eastAsiaTheme="minorEastAsia" w:hAnsi="Verdana"/>
          <w:sz w:val="22"/>
          <w:szCs w:val="22"/>
        </w:rPr>
        <w:t>) to avoid congestion.</w:t>
      </w:r>
    </w:p>
    <w:p w14:paraId="10FE9BDF" w14:textId="2C7D9991" w:rsidR="00CF467C" w:rsidRPr="00993212" w:rsidRDefault="00465134" w:rsidP="00CF467C">
      <w:pPr>
        <w:pStyle w:val="Prrafodelista"/>
        <w:numPr>
          <w:ilvl w:val="0"/>
          <w:numId w:val="11"/>
        </w:numPr>
        <w:spacing w:after="0"/>
        <w:rPr>
          <w:rFonts w:ascii="Verdana" w:hAnsi="Verdana"/>
          <w:color w:val="0070C0"/>
          <w:szCs w:val="22"/>
        </w:rPr>
      </w:pPr>
      <w:r w:rsidRPr="00993212">
        <w:rPr>
          <w:rFonts w:ascii="Verdana" w:eastAsia="Hero New" w:hAnsi="Verdana" w:cs="Hero New"/>
          <w:szCs w:val="22"/>
          <w:lang w:bidi="en-US"/>
        </w:rPr>
        <w:t>Advise athletes</w:t>
      </w:r>
      <w:r w:rsidR="002208CB" w:rsidRPr="00993212">
        <w:rPr>
          <w:rFonts w:ascii="Verdana" w:eastAsia="Hero New" w:hAnsi="Verdana" w:cs="Hero New"/>
          <w:szCs w:val="22"/>
          <w:lang w:bidi="en-US"/>
        </w:rPr>
        <w:t xml:space="preserve"> and accompanying persons </w:t>
      </w:r>
      <w:r w:rsidRPr="00993212">
        <w:rPr>
          <w:rFonts w:ascii="Verdana" w:eastAsia="Hero New" w:hAnsi="Verdana" w:cs="Hero New"/>
          <w:szCs w:val="22"/>
          <w:lang w:bidi="en-US"/>
        </w:rPr>
        <w:t xml:space="preserve">to </w:t>
      </w:r>
      <w:r w:rsidR="00B309A5" w:rsidRPr="00993212">
        <w:rPr>
          <w:rFonts w:ascii="Verdana" w:eastAsia="Hero New" w:hAnsi="Verdana" w:cs="Hero New"/>
          <w:szCs w:val="22"/>
          <w:lang w:bidi="en-US"/>
        </w:rPr>
        <w:t>bring their own</w:t>
      </w:r>
      <w:r w:rsidRPr="00993212">
        <w:rPr>
          <w:rFonts w:ascii="Verdana" w:eastAsia="Hero New" w:hAnsi="Verdana" w:cs="Hero New"/>
          <w:szCs w:val="22"/>
          <w:lang w:bidi="en-US"/>
        </w:rPr>
        <w:t xml:space="preserve"> pen for admin</w:t>
      </w:r>
      <w:r w:rsidR="00B309A5" w:rsidRPr="00993212">
        <w:rPr>
          <w:rFonts w:ascii="Verdana" w:eastAsia="Hero New" w:hAnsi="Verdana" w:cs="Hero New"/>
          <w:szCs w:val="22"/>
          <w:lang w:bidi="en-US"/>
        </w:rPr>
        <w:t>istrative</w:t>
      </w:r>
      <w:r w:rsidRPr="00993212">
        <w:rPr>
          <w:rFonts w:ascii="Verdana" w:eastAsia="Hero New" w:hAnsi="Verdana" w:cs="Hero New"/>
          <w:szCs w:val="22"/>
          <w:lang w:bidi="en-US"/>
        </w:rPr>
        <w:t xml:space="preserve"> procedures</w:t>
      </w:r>
      <w:r w:rsidRPr="00993212">
        <w:rPr>
          <w:rFonts w:ascii="Verdana" w:eastAsia="Hero New" w:hAnsi="Verdana" w:cs="Hero New"/>
          <w:color w:val="0070C0"/>
          <w:szCs w:val="22"/>
          <w:lang w:bidi="en-US"/>
        </w:rPr>
        <w:t>.</w:t>
      </w:r>
      <w:r w:rsidR="005F0E90" w:rsidRPr="00993212">
        <w:rPr>
          <w:rFonts w:ascii="Verdana" w:eastAsia="Hero New" w:hAnsi="Verdana" w:cs="Hero New"/>
          <w:color w:val="0070C0"/>
          <w:szCs w:val="22"/>
          <w:lang w:bidi="en-US"/>
        </w:rPr>
        <w:t xml:space="preserve"> </w:t>
      </w:r>
    </w:p>
    <w:p w14:paraId="1CC61B64" w14:textId="30859D86" w:rsidR="00CF467C" w:rsidRPr="00993212" w:rsidRDefault="00481D43" w:rsidP="00B309A5">
      <w:pPr>
        <w:pStyle w:val="Prrafodelista"/>
        <w:numPr>
          <w:ilvl w:val="0"/>
          <w:numId w:val="11"/>
        </w:numPr>
        <w:spacing w:after="0"/>
        <w:rPr>
          <w:rFonts w:ascii="Verdana" w:hAnsi="Verdana"/>
          <w:szCs w:val="22"/>
        </w:rPr>
      </w:pPr>
      <w:r w:rsidRPr="00993212">
        <w:rPr>
          <w:rFonts w:ascii="Verdana" w:hAnsi="Verdana"/>
          <w:szCs w:val="22"/>
        </w:rPr>
        <w:t>A</w:t>
      </w:r>
      <w:r w:rsidR="00B309A5" w:rsidRPr="00993212">
        <w:rPr>
          <w:rFonts w:ascii="Verdana" w:hAnsi="Verdana"/>
          <w:szCs w:val="22"/>
        </w:rPr>
        <w:t>thletes who use equipment</w:t>
      </w:r>
      <w:r w:rsidR="00E51345" w:rsidRPr="00993212">
        <w:rPr>
          <w:rFonts w:ascii="Verdana" w:hAnsi="Verdana"/>
          <w:szCs w:val="22"/>
        </w:rPr>
        <w:t xml:space="preserve"> b</w:t>
      </w:r>
      <w:r w:rsidR="00CF467C" w:rsidRPr="00993212">
        <w:rPr>
          <w:rFonts w:ascii="Verdana" w:hAnsi="Verdana"/>
          <w:szCs w:val="22"/>
        </w:rPr>
        <w:t xml:space="preserve">efore the beginning of </w:t>
      </w:r>
      <w:r w:rsidR="00B309A5" w:rsidRPr="00993212">
        <w:rPr>
          <w:rFonts w:ascii="Verdana" w:hAnsi="Verdana"/>
          <w:szCs w:val="22"/>
        </w:rPr>
        <w:t xml:space="preserve">the classification </w:t>
      </w:r>
      <w:r w:rsidR="00CF467C" w:rsidRPr="00993212">
        <w:rPr>
          <w:rFonts w:ascii="Verdana" w:hAnsi="Verdana"/>
          <w:szCs w:val="22"/>
        </w:rPr>
        <w:t xml:space="preserve">assessment </w:t>
      </w:r>
      <w:r w:rsidR="002208CB" w:rsidRPr="00993212">
        <w:rPr>
          <w:rFonts w:ascii="Verdana" w:hAnsi="Verdana"/>
          <w:szCs w:val="22"/>
        </w:rPr>
        <w:t xml:space="preserve">should respect </w:t>
      </w:r>
      <w:r w:rsidR="00CF467C" w:rsidRPr="00993212">
        <w:rPr>
          <w:rFonts w:ascii="Verdana" w:hAnsi="Verdana"/>
          <w:szCs w:val="22"/>
        </w:rPr>
        <w:t>hand hygiene</w:t>
      </w:r>
      <w:r w:rsidR="002208CB" w:rsidRPr="00993212">
        <w:rPr>
          <w:rFonts w:ascii="Verdana" w:hAnsi="Verdana"/>
          <w:szCs w:val="22"/>
        </w:rPr>
        <w:t xml:space="preserve"> rules:</w:t>
      </w:r>
      <w:r w:rsidR="00CF467C" w:rsidRPr="00993212">
        <w:rPr>
          <w:rFonts w:ascii="Verdana" w:hAnsi="Verdana"/>
          <w:szCs w:val="22"/>
        </w:rPr>
        <w:t xml:space="preserve"> </w:t>
      </w:r>
      <w:r w:rsidR="00B309A5" w:rsidRPr="00993212">
        <w:rPr>
          <w:rFonts w:ascii="Verdana" w:hAnsi="Verdana"/>
          <w:szCs w:val="22"/>
        </w:rPr>
        <w:t>clean areas that might be touched during the assessment</w:t>
      </w:r>
      <w:r w:rsidR="002208CB" w:rsidRPr="00993212">
        <w:rPr>
          <w:rFonts w:ascii="Verdana" w:hAnsi="Verdana"/>
          <w:szCs w:val="22"/>
        </w:rPr>
        <w:t xml:space="preserve"> e.g</w:t>
      </w:r>
      <w:r w:rsidR="000F07EB">
        <w:rPr>
          <w:rFonts w:ascii="Verdana" w:hAnsi="Verdana"/>
          <w:szCs w:val="22"/>
        </w:rPr>
        <w:t>.</w:t>
      </w:r>
      <w:r w:rsidR="00D2176D" w:rsidRPr="00993212">
        <w:rPr>
          <w:rFonts w:ascii="Verdana" w:hAnsi="Verdana"/>
          <w:szCs w:val="22"/>
        </w:rPr>
        <w:t xml:space="preserve"> canes and glasses</w:t>
      </w:r>
      <w:r w:rsidR="00CF467C" w:rsidRPr="00993212">
        <w:rPr>
          <w:rFonts w:ascii="Verdana" w:hAnsi="Verdana"/>
          <w:szCs w:val="22"/>
        </w:rPr>
        <w:t xml:space="preserve"> with a saniti</w:t>
      </w:r>
      <w:r w:rsidR="008222B1" w:rsidRPr="00993212">
        <w:rPr>
          <w:rFonts w:ascii="Verdana" w:hAnsi="Verdana"/>
          <w:szCs w:val="22"/>
        </w:rPr>
        <w:t>s</w:t>
      </w:r>
      <w:r w:rsidR="00CF467C" w:rsidRPr="00993212">
        <w:rPr>
          <w:rFonts w:ascii="Verdana" w:hAnsi="Verdana"/>
          <w:szCs w:val="22"/>
        </w:rPr>
        <w:t>ing tissue</w:t>
      </w:r>
      <w:r w:rsidR="00B309A5" w:rsidRPr="00993212">
        <w:rPr>
          <w:rFonts w:ascii="Verdana" w:hAnsi="Verdana"/>
          <w:szCs w:val="22"/>
        </w:rPr>
        <w:t>.</w:t>
      </w:r>
    </w:p>
    <w:p w14:paraId="6E81E3DD" w14:textId="05F04778" w:rsidR="00B309A5" w:rsidRPr="00993212" w:rsidRDefault="00B309A5" w:rsidP="00B309A5">
      <w:pPr>
        <w:pStyle w:val="Prrafodelista"/>
        <w:numPr>
          <w:ilvl w:val="0"/>
          <w:numId w:val="11"/>
        </w:numPr>
        <w:spacing w:after="0"/>
        <w:rPr>
          <w:rFonts w:ascii="Verdana" w:hAnsi="Verdana"/>
          <w:szCs w:val="22"/>
        </w:rPr>
      </w:pPr>
      <w:r w:rsidRPr="00993212">
        <w:rPr>
          <w:rFonts w:ascii="Verdana" w:hAnsi="Verdana"/>
          <w:szCs w:val="22"/>
        </w:rPr>
        <w:t>Any volunteers</w:t>
      </w:r>
      <w:r w:rsidR="00FC5CE8" w:rsidRPr="00993212">
        <w:rPr>
          <w:rFonts w:ascii="Verdana" w:hAnsi="Verdana"/>
          <w:szCs w:val="22"/>
        </w:rPr>
        <w:t xml:space="preserve"> involved</w:t>
      </w:r>
      <w:r w:rsidRPr="00993212">
        <w:rPr>
          <w:rFonts w:ascii="Verdana" w:hAnsi="Verdana"/>
          <w:szCs w:val="22"/>
        </w:rPr>
        <w:t xml:space="preserve"> in conducting the </w:t>
      </w:r>
      <w:r w:rsidR="00FC5CE8" w:rsidRPr="00993212">
        <w:rPr>
          <w:rFonts w:ascii="Verdana" w:hAnsi="Verdana"/>
          <w:szCs w:val="22"/>
        </w:rPr>
        <w:t>a</w:t>
      </w:r>
      <w:r w:rsidRPr="00993212">
        <w:rPr>
          <w:rFonts w:ascii="Verdana" w:hAnsi="Verdana"/>
          <w:szCs w:val="22"/>
        </w:rPr>
        <w:t>dministrative procedures should have sufficient space around the check</w:t>
      </w:r>
      <w:r w:rsidR="00FD7AA0" w:rsidRPr="00993212">
        <w:rPr>
          <w:rFonts w:ascii="Verdana" w:hAnsi="Verdana"/>
          <w:szCs w:val="22"/>
        </w:rPr>
        <w:t>-</w:t>
      </w:r>
      <w:r w:rsidRPr="00993212">
        <w:rPr>
          <w:rFonts w:ascii="Verdana" w:hAnsi="Verdana"/>
          <w:szCs w:val="22"/>
        </w:rPr>
        <w:t>in desk</w:t>
      </w:r>
      <w:r w:rsidR="00F14EA8" w:rsidRPr="00993212">
        <w:rPr>
          <w:rFonts w:ascii="Verdana" w:hAnsi="Verdana"/>
          <w:szCs w:val="22"/>
        </w:rPr>
        <w:t xml:space="preserve"> -</w:t>
      </w:r>
      <w:r w:rsidRPr="00993212">
        <w:rPr>
          <w:rFonts w:ascii="Verdana" w:hAnsi="Verdana"/>
          <w:szCs w:val="22"/>
        </w:rPr>
        <w:t xml:space="preserve"> at least 1</w:t>
      </w:r>
      <w:r w:rsidR="00481D43" w:rsidRPr="00993212">
        <w:rPr>
          <w:rFonts w:ascii="Verdana" w:hAnsi="Verdana"/>
          <w:szCs w:val="22"/>
        </w:rPr>
        <w:t xml:space="preserve"> to</w:t>
      </w:r>
      <w:r w:rsidR="005578FB" w:rsidRPr="00993212">
        <w:rPr>
          <w:rFonts w:ascii="Verdana" w:hAnsi="Verdana"/>
          <w:szCs w:val="22"/>
        </w:rPr>
        <w:t xml:space="preserve"> </w:t>
      </w:r>
      <w:r w:rsidR="005578FB" w:rsidRPr="00993212">
        <w:rPr>
          <w:rFonts w:ascii="Verdana" w:hAnsi="Verdana"/>
          <w:color w:val="0070C0"/>
          <w:szCs w:val="22"/>
        </w:rPr>
        <w:t>2</w:t>
      </w:r>
      <w:r w:rsidR="005578FB" w:rsidRPr="00993212">
        <w:rPr>
          <w:rFonts w:ascii="Verdana" w:hAnsi="Verdana"/>
          <w:szCs w:val="22"/>
        </w:rPr>
        <w:t xml:space="preserve"> </w:t>
      </w:r>
      <w:r w:rsidRPr="00993212">
        <w:rPr>
          <w:rFonts w:ascii="Verdana" w:hAnsi="Verdana"/>
          <w:szCs w:val="22"/>
        </w:rPr>
        <w:t>metre</w:t>
      </w:r>
      <w:r w:rsidR="00375388" w:rsidRPr="00993212">
        <w:rPr>
          <w:rFonts w:ascii="Verdana" w:hAnsi="Verdana"/>
          <w:szCs w:val="22"/>
        </w:rPr>
        <w:t>s</w:t>
      </w:r>
      <w:r w:rsidRPr="00993212">
        <w:rPr>
          <w:rFonts w:ascii="Verdana" w:hAnsi="Verdana"/>
          <w:szCs w:val="22"/>
        </w:rPr>
        <w:t xml:space="preserve"> </w:t>
      </w:r>
      <w:r w:rsidR="00FD7AA0" w:rsidRPr="00993212">
        <w:rPr>
          <w:rFonts w:ascii="Verdana" w:hAnsi="Verdana"/>
          <w:szCs w:val="22"/>
        </w:rPr>
        <w:t>perimeter</w:t>
      </w:r>
      <w:r w:rsidRPr="00993212">
        <w:rPr>
          <w:rFonts w:ascii="Verdana" w:hAnsi="Verdana"/>
          <w:szCs w:val="22"/>
        </w:rPr>
        <w:t xml:space="preserve"> maintained around the check</w:t>
      </w:r>
      <w:r w:rsidR="00772057" w:rsidRPr="00993212">
        <w:rPr>
          <w:rFonts w:ascii="Verdana" w:hAnsi="Verdana"/>
          <w:szCs w:val="22"/>
        </w:rPr>
        <w:t>-</w:t>
      </w:r>
      <w:r w:rsidRPr="00993212">
        <w:rPr>
          <w:rFonts w:ascii="Verdana" w:hAnsi="Verdana"/>
          <w:szCs w:val="22"/>
        </w:rPr>
        <w:t xml:space="preserve">in desk to maintain </w:t>
      </w:r>
      <w:r w:rsidR="00FD7AA0" w:rsidRPr="00993212">
        <w:rPr>
          <w:rFonts w:ascii="Verdana" w:hAnsi="Verdana"/>
          <w:szCs w:val="22"/>
        </w:rPr>
        <w:t>appropriate</w:t>
      </w:r>
      <w:r w:rsidRPr="00993212">
        <w:rPr>
          <w:rFonts w:ascii="Verdana" w:hAnsi="Verdana"/>
          <w:szCs w:val="22"/>
        </w:rPr>
        <w:t xml:space="preserve"> distancing</w:t>
      </w:r>
      <w:r w:rsidR="00772057" w:rsidRPr="00993212">
        <w:rPr>
          <w:rFonts w:ascii="Verdana" w:hAnsi="Verdana"/>
          <w:szCs w:val="22"/>
        </w:rPr>
        <w:t>.</w:t>
      </w:r>
    </w:p>
    <w:p w14:paraId="365F31C8" w14:textId="37E3B605" w:rsidR="002208CB" w:rsidRPr="007577BF" w:rsidRDefault="00F1254C" w:rsidP="00D15D53">
      <w:pPr>
        <w:pStyle w:val="Prrafodelista"/>
        <w:numPr>
          <w:ilvl w:val="0"/>
          <w:numId w:val="11"/>
        </w:numPr>
        <w:spacing w:after="0"/>
        <w:rPr>
          <w:rFonts w:ascii="Verdana" w:hAnsi="Verdana"/>
          <w:szCs w:val="22"/>
        </w:rPr>
      </w:pPr>
      <w:r w:rsidRPr="00993212">
        <w:rPr>
          <w:rFonts w:ascii="Verdana" w:hAnsi="Verdana"/>
          <w:szCs w:val="22"/>
        </w:rPr>
        <w:t>A</w:t>
      </w:r>
      <w:r w:rsidR="005578FB" w:rsidRPr="00993212">
        <w:rPr>
          <w:rFonts w:ascii="Verdana" w:hAnsi="Verdana"/>
          <w:szCs w:val="22"/>
        </w:rPr>
        <w:t xml:space="preserve">ll people </w:t>
      </w:r>
      <w:r w:rsidRPr="00993212">
        <w:rPr>
          <w:rFonts w:ascii="Verdana" w:hAnsi="Verdana"/>
          <w:szCs w:val="22"/>
        </w:rPr>
        <w:t>attending the classification</w:t>
      </w:r>
      <w:r w:rsidR="00E920B2">
        <w:rPr>
          <w:rFonts w:ascii="Verdana" w:hAnsi="Verdana"/>
          <w:szCs w:val="22"/>
        </w:rPr>
        <w:t xml:space="preserve"> </w:t>
      </w:r>
      <w:r w:rsidRPr="00993212">
        <w:rPr>
          <w:rFonts w:ascii="Verdana" w:hAnsi="Verdana"/>
          <w:szCs w:val="22"/>
        </w:rPr>
        <w:t>area:</w:t>
      </w:r>
      <w:r w:rsidR="00993212">
        <w:rPr>
          <w:rFonts w:ascii="Verdana" w:hAnsi="Verdana"/>
          <w:szCs w:val="22"/>
        </w:rPr>
        <w:t xml:space="preserve"> </w:t>
      </w:r>
      <w:r w:rsidR="005578FB" w:rsidRPr="00993212">
        <w:rPr>
          <w:rFonts w:ascii="Verdana" w:hAnsi="Verdana"/>
          <w:szCs w:val="22"/>
        </w:rPr>
        <w:t>athletes</w:t>
      </w:r>
      <w:r w:rsidR="000F07EB">
        <w:rPr>
          <w:rFonts w:ascii="Verdana" w:hAnsi="Verdana"/>
          <w:szCs w:val="22"/>
        </w:rPr>
        <w:t>,</w:t>
      </w:r>
      <w:r w:rsidR="005578FB" w:rsidRPr="00993212">
        <w:rPr>
          <w:rFonts w:ascii="Verdana" w:hAnsi="Verdana"/>
          <w:szCs w:val="22"/>
        </w:rPr>
        <w:t xml:space="preserve"> coaches, administrators</w:t>
      </w:r>
      <w:r w:rsidR="000F07EB">
        <w:rPr>
          <w:rFonts w:ascii="Verdana" w:hAnsi="Verdana"/>
          <w:szCs w:val="22"/>
        </w:rPr>
        <w:t>,</w:t>
      </w:r>
      <w:r w:rsidR="005578FB" w:rsidRPr="00993212">
        <w:rPr>
          <w:rFonts w:ascii="Verdana" w:hAnsi="Verdana"/>
          <w:szCs w:val="22"/>
        </w:rPr>
        <w:t xml:space="preserve"> classifiers, volunteers,</w:t>
      </w:r>
      <w:r w:rsidRPr="00993212">
        <w:rPr>
          <w:rFonts w:ascii="Verdana" w:hAnsi="Verdana"/>
          <w:szCs w:val="22"/>
        </w:rPr>
        <w:t xml:space="preserve"> administration assistants should wear masks. </w:t>
      </w:r>
      <w:r w:rsidR="005578FB" w:rsidRPr="00993212">
        <w:rPr>
          <w:rFonts w:ascii="Verdana" w:hAnsi="Verdana"/>
          <w:szCs w:val="22"/>
        </w:rPr>
        <w:t xml:space="preserve"> </w:t>
      </w:r>
      <w:r w:rsidR="002208CB" w:rsidRPr="00993212">
        <w:rPr>
          <w:rFonts w:ascii="Verdana" w:eastAsia="Hero New" w:hAnsi="Verdana" w:cs="Hero New"/>
          <w:szCs w:val="22"/>
          <w:lang w:bidi="en-US"/>
        </w:rPr>
        <w:t>The mask should cover mouth and nostrils full time when inside the classification area (</w:t>
      </w:r>
      <w:r w:rsidR="00481D43" w:rsidRPr="00993212">
        <w:rPr>
          <w:rFonts w:ascii="Verdana" w:eastAsia="Hero New" w:hAnsi="Verdana" w:cs="Hero New"/>
          <w:szCs w:val="22"/>
          <w:lang w:bidi="en-US"/>
        </w:rPr>
        <w:t xml:space="preserve">and in </w:t>
      </w:r>
      <w:r w:rsidR="002208CB" w:rsidRPr="00993212">
        <w:rPr>
          <w:rFonts w:ascii="Verdana" w:eastAsia="Hero New" w:hAnsi="Verdana" w:cs="Hero New"/>
          <w:szCs w:val="22"/>
          <w:lang w:bidi="en-US"/>
        </w:rPr>
        <w:t xml:space="preserve">transport provided by organizers).  Taking off or not using the mask full time implies the immediate exclusion of the person from classification. </w:t>
      </w:r>
    </w:p>
    <w:p w14:paraId="3B8D652E" w14:textId="3BCDDDCD" w:rsidR="00E920B2" w:rsidRPr="00E920B2" w:rsidRDefault="00E920B2" w:rsidP="00D15D53">
      <w:pPr>
        <w:pStyle w:val="Prrafodelista"/>
        <w:numPr>
          <w:ilvl w:val="0"/>
          <w:numId w:val="11"/>
        </w:numPr>
        <w:spacing w:after="0"/>
        <w:rPr>
          <w:rFonts w:ascii="Verdana" w:hAnsi="Verdana"/>
          <w:szCs w:val="22"/>
        </w:rPr>
      </w:pPr>
      <w:r w:rsidRPr="007577BF">
        <w:rPr>
          <w:rFonts w:ascii="Verdana" w:hAnsi="Verdana" w:cs="Calibri"/>
          <w:szCs w:val="22"/>
          <w:shd w:val="clear" w:color="auto" w:fill="FFFFFF"/>
        </w:rPr>
        <w:t xml:space="preserve">Walking </w:t>
      </w:r>
      <w:r>
        <w:rPr>
          <w:rFonts w:ascii="Verdana" w:hAnsi="Verdana" w:cs="Calibri"/>
          <w:szCs w:val="22"/>
          <w:shd w:val="clear" w:color="auto" w:fill="FFFFFF"/>
        </w:rPr>
        <w:t>a</w:t>
      </w:r>
      <w:r w:rsidRPr="00E920B2">
        <w:rPr>
          <w:rFonts w:ascii="Verdana" w:hAnsi="Verdana" w:cs="Calibri"/>
          <w:szCs w:val="22"/>
          <w:shd w:val="clear" w:color="auto" w:fill="FFFFFF"/>
        </w:rPr>
        <w:t>reas</w:t>
      </w:r>
      <w:r w:rsidRPr="007577BF">
        <w:rPr>
          <w:rFonts w:ascii="Verdana" w:hAnsi="Verdana" w:cs="Calibri"/>
          <w:szCs w:val="22"/>
          <w:shd w:val="clear" w:color="auto" w:fill="FFFFFF"/>
        </w:rPr>
        <w:t xml:space="preserve"> need to be well marked </w:t>
      </w:r>
      <w:r>
        <w:rPr>
          <w:rFonts w:ascii="Verdana" w:hAnsi="Verdana" w:cs="Calibri"/>
          <w:szCs w:val="22"/>
          <w:shd w:val="clear" w:color="auto" w:fill="FFFFFF"/>
        </w:rPr>
        <w:t>o</w:t>
      </w:r>
      <w:r w:rsidRPr="007577BF">
        <w:rPr>
          <w:rFonts w:ascii="Verdana" w:hAnsi="Verdana" w:cs="Calibri"/>
          <w:szCs w:val="22"/>
          <w:shd w:val="clear" w:color="auto" w:fill="FFFFFF"/>
        </w:rPr>
        <w:t xml:space="preserve">n the floor </w:t>
      </w:r>
      <w:r w:rsidR="007577BF">
        <w:rPr>
          <w:rFonts w:ascii="Verdana" w:hAnsi="Verdana" w:cs="Calibri"/>
          <w:szCs w:val="22"/>
          <w:shd w:val="clear" w:color="auto" w:fill="FFFFFF"/>
        </w:rPr>
        <w:t xml:space="preserve">with </w:t>
      </w:r>
      <w:r w:rsidRPr="007577BF">
        <w:rPr>
          <w:rFonts w:ascii="Verdana" w:hAnsi="Verdana" w:cs="Calibri"/>
          <w:szCs w:val="22"/>
          <w:shd w:val="clear" w:color="auto" w:fill="FFFFFF"/>
        </w:rPr>
        <w:t>distances</w:t>
      </w:r>
      <w:r w:rsidR="007577BF">
        <w:rPr>
          <w:rFonts w:ascii="Verdana" w:hAnsi="Verdana" w:cs="Calibri"/>
          <w:szCs w:val="22"/>
          <w:shd w:val="clear" w:color="auto" w:fill="FFFFFF"/>
        </w:rPr>
        <w:t xml:space="preserve"> of 2 metres.</w:t>
      </w:r>
    </w:p>
    <w:p w14:paraId="47DC2F65" w14:textId="7D059CA5" w:rsidR="00CF467C" w:rsidRPr="00993212" w:rsidRDefault="00CF467C" w:rsidP="002208CB">
      <w:pPr>
        <w:pStyle w:val="Prrafodelista"/>
        <w:spacing w:after="0"/>
        <w:rPr>
          <w:rFonts w:ascii="Verdana" w:hAnsi="Verdana"/>
          <w:szCs w:val="22"/>
        </w:rPr>
      </w:pPr>
    </w:p>
    <w:p w14:paraId="58F7CEA1" w14:textId="387A4DCA" w:rsidR="00267A5B" w:rsidRPr="00993212" w:rsidRDefault="00B309A5">
      <w:pPr>
        <w:pStyle w:val="paragraph"/>
        <w:jc w:val="both"/>
        <w:rPr>
          <w:rFonts w:ascii="Verdana" w:eastAsia="Hero New" w:hAnsi="Verdana" w:cs="Hero New"/>
          <w:b/>
          <w:bCs/>
          <w:sz w:val="22"/>
          <w:szCs w:val="22"/>
          <w:lang w:bidi="en-US"/>
        </w:rPr>
      </w:pPr>
      <w:r w:rsidRPr="00993212">
        <w:rPr>
          <w:rFonts w:ascii="Verdana" w:eastAsia="Hero New" w:hAnsi="Verdana" w:cs="Hero New"/>
          <w:b/>
          <w:bCs/>
          <w:sz w:val="22"/>
          <w:szCs w:val="22"/>
          <w:lang w:bidi="en-US"/>
        </w:rPr>
        <w:t>During the assessment:</w:t>
      </w:r>
    </w:p>
    <w:p w14:paraId="6CF188D1" w14:textId="1966418D" w:rsidR="00755B0D" w:rsidRPr="00993212" w:rsidRDefault="002208CB" w:rsidP="00D15D53">
      <w:pPr>
        <w:pStyle w:val="Prrafodelista"/>
        <w:numPr>
          <w:ilvl w:val="0"/>
          <w:numId w:val="11"/>
        </w:numPr>
        <w:spacing w:after="0"/>
        <w:rPr>
          <w:rFonts w:ascii="Verdana" w:hAnsi="Verdana"/>
          <w:szCs w:val="22"/>
        </w:rPr>
      </w:pPr>
      <w:r w:rsidRPr="00993212">
        <w:rPr>
          <w:rFonts w:ascii="Verdana" w:hAnsi="Verdana"/>
          <w:bCs/>
          <w:szCs w:val="22"/>
        </w:rPr>
        <w:t>It is mandatory for all a</w:t>
      </w:r>
      <w:r w:rsidR="00CF467C" w:rsidRPr="00993212">
        <w:rPr>
          <w:rFonts w:ascii="Verdana" w:hAnsi="Verdana"/>
          <w:bCs/>
          <w:szCs w:val="22"/>
        </w:rPr>
        <w:t>t</w:t>
      </w:r>
      <w:r w:rsidR="00CF467C" w:rsidRPr="00993212">
        <w:rPr>
          <w:rFonts w:ascii="Verdana" w:hAnsi="Verdana"/>
          <w:szCs w:val="22"/>
        </w:rPr>
        <w:t xml:space="preserve">hletes, classifiers, </w:t>
      </w:r>
      <w:r w:rsidR="001B598E" w:rsidRPr="00993212">
        <w:rPr>
          <w:rFonts w:ascii="Verdana" w:hAnsi="Verdana"/>
          <w:szCs w:val="22"/>
        </w:rPr>
        <w:t xml:space="preserve">and </w:t>
      </w:r>
      <w:r w:rsidR="00B309A5" w:rsidRPr="00993212">
        <w:rPr>
          <w:rFonts w:ascii="Verdana" w:hAnsi="Verdana"/>
          <w:szCs w:val="22"/>
        </w:rPr>
        <w:t xml:space="preserve">any </w:t>
      </w:r>
      <w:r w:rsidR="00CF467C" w:rsidRPr="00993212">
        <w:rPr>
          <w:rFonts w:ascii="Verdana" w:hAnsi="Verdana"/>
          <w:szCs w:val="22"/>
        </w:rPr>
        <w:t>accompanying persons</w:t>
      </w:r>
      <w:r w:rsidR="00FD7AA0" w:rsidRPr="00993212">
        <w:rPr>
          <w:rFonts w:ascii="Verdana" w:hAnsi="Verdana"/>
          <w:szCs w:val="22"/>
        </w:rPr>
        <w:t xml:space="preserve"> </w:t>
      </w:r>
      <w:r w:rsidR="00CF467C" w:rsidRPr="00993212">
        <w:rPr>
          <w:rFonts w:ascii="Verdana" w:hAnsi="Verdana"/>
          <w:szCs w:val="22"/>
        </w:rPr>
        <w:t xml:space="preserve">to wear masks during the classification process (see note regarding masks in </w:t>
      </w:r>
      <w:r w:rsidR="001B598E" w:rsidRPr="00993212">
        <w:rPr>
          <w:rFonts w:ascii="Verdana" w:hAnsi="Verdana"/>
          <w:szCs w:val="22"/>
        </w:rPr>
        <w:t xml:space="preserve">the </w:t>
      </w:r>
      <w:r w:rsidR="00CF467C" w:rsidRPr="00993212">
        <w:rPr>
          <w:rFonts w:ascii="Verdana" w:hAnsi="Verdana"/>
          <w:szCs w:val="22"/>
        </w:rPr>
        <w:t>Additional Information section below)</w:t>
      </w:r>
      <w:r w:rsidR="001B598E" w:rsidRPr="00993212">
        <w:rPr>
          <w:rFonts w:ascii="Verdana" w:hAnsi="Verdana"/>
          <w:szCs w:val="22"/>
        </w:rPr>
        <w:t>.</w:t>
      </w:r>
      <w:r w:rsidR="005578FB" w:rsidRPr="00993212">
        <w:rPr>
          <w:rFonts w:ascii="Verdana" w:hAnsi="Verdana"/>
          <w:szCs w:val="22"/>
        </w:rPr>
        <w:t xml:space="preserve"> </w:t>
      </w:r>
    </w:p>
    <w:p w14:paraId="02ED7500" w14:textId="77777777" w:rsidR="002208CB" w:rsidRPr="00993212" w:rsidRDefault="002208CB" w:rsidP="002208CB">
      <w:pPr>
        <w:pStyle w:val="Prrafodelista"/>
        <w:spacing w:after="0"/>
        <w:rPr>
          <w:rFonts w:ascii="Verdana" w:hAnsi="Verdana"/>
          <w:szCs w:val="22"/>
        </w:rPr>
      </w:pPr>
    </w:p>
    <w:p w14:paraId="01FAC494" w14:textId="733D800C" w:rsidR="00CF467C" w:rsidRPr="00993212" w:rsidRDefault="00CF467C" w:rsidP="00CF467C">
      <w:pPr>
        <w:pStyle w:val="Prrafodelista"/>
        <w:numPr>
          <w:ilvl w:val="0"/>
          <w:numId w:val="11"/>
        </w:numPr>
        <w:spacing w:after="0"/>
        <w:rPr>
          <w:rFonts w:ascii="Verdana" w:eastAsia="Hero New" w:hAnsi="Verdana" w:cs="Hero New"/>
          <w:color w:val="0070C0"/>
          <w:szCs w:val="22"/>
        </w:rPr>
      </w:pPr>
      <w:r w:rsidRPr="00993212">
        <w:rPr>
          <w:rFonts w:ascii="Verdana" w:eastAsia="Hero New" w:hAnsi="Verdana" w:cs="Hero New"/>
          <w:szCs w:val="22"/>
        </w:rPr>
        <w:t xml:space="preserve">Classifiers </w:t>
      </w:r>
      <w:r w:rsidR="00B100D5" w:rsidRPr="00993212">
        <w:rPr>
          <w:rFonts w:ascii="Verdana" w:eastAsia="Hero New" w:hAnsi="Verdana" w:cs="Hero New"/>
          <w:szCs w:val="22"/>
        </w:rPr>
        <w:t xml:space="preserve">are </w:t>
      </w:r>
      <w:r w:rsidRPr="00993212">
        <w:rPr>
          <w:rFonts w:ascii="Verdana" w:eastAsia="Hero New" w:hAnsi="Verdana" w:cs="Hero New"/>
          <w:szCs w:val="22"/>
        </w:rPr>
        <w:t xml:space="preserve">to wear </w:t>
      </w:r>
      <w:r w:rsidRPr="00993212">
        <w:rPr>
          <w:rFonts w:ascii="Verdana" w:eastAsia="Hero New" w:hAnsi="Verdana" w:cs="Hero New"/>
          <w:b/>
          <w:bCs/>
          <w:szCs w:val="22"/>
        </w:rPr>
        <w:t>non-latex</w:t>
      </w:r>
      <w:r w:rsidRPr="00993212">
        <w:rPr>
          <w:rFonts w:ascii="Verdana" w:eastAsia="Hero New" w:hAnsi="Verdana" w:cs="Hero New"/>
          <w:szCs w:val="22"/>
        </w:rPr>
        <w:t xml:space="preserve"> gloves due to the risk of allergy. </w:t>
      </w:r>
      <w:r w:rsidR="002208CB" w:rsidRPr="00993212">
        <w:rPr>
          <w:rFonts w:ascii="Verdana" w:eastAsia="Hero New" w:hAnsi="Verdana" w:cs="Hero New"/>
          <w:szCs w:val="22"/>
        </w:rPr>
        <w:t xml:space="preserve">These should be </w:t>
      </w:r>
      <w:r w:rsidR="005578FB" w:rsidRPr="00993212">
        <w:rPr>
          <w:rFonts w:ascii="Verdana" w:eastAsia="Hero New" w:hAnsi="Verdana" w:cs="Hero New"/>
          <w:szCs w:val="22"/>
        </w:rPr>
        <w:t xml:space="preserve">discarded after each athlete assessment. </w:t>
      </w:r>
    </w:p>
    <w:p w14:paraId="342074CE" w14:textId="77777777" w:rsidR="00547C94" w:rsidRDefault="00547C94">
      <w:pPr>
        <w:rPr>
          <w:rFonts w:ascii="Verdana" w:eastAsiaTheme="minorEastAsia" w:hAnsi="Verdana"/>
          <w:sz w:val="22"/>
          <w:szCs w:val="22"/>
          <w:lang w:val="en-GB" w:eastAsia="en-US"/>
        </w:rPr>
      </w:pPr>
      <w:r>
        <w:rPr>
          <w:rFonts w:ascii="Verdana" w:eastAsiaTheme="minorEastAsia" w:hAnsi="Verdana"/>
          <w:sz w:val="22"/>
          <w:szCs w:val="22"/>
        </w:rPr>
        <w:br w:type="page"/>
      </w:r>
    </w:p>
    <w:p w14:paraId="0C541F6F" w14:textId="34B8E470" w:rsidR="00CF467C" w:rsidRPr="00993212" w:rsidRDefault="00CF467C" w:rsidP="00CF467C">
      <w:pPr>
        <w:pStyle w:val="paragraph"/>
        <w:numPr>
          <w:ilvl w:val="0"/>
          <w:numId w:val="11"/>
        </w:numPr>
        <w:spacing w:before="280" w:beforeAutospacing="0" w:afterAutospacing="0"/>
        <w:jc w:val="both"/>
        <w:rPr>
          <w:rFonts w:ascii="Verdana" w:hAnsi="Verdana"/>
          <w:color w:val="00B050"/>
          <w:sz w:val="22"/>
          <w:szCs w:val="22"/>
        </w:rPr>
      </w:pPr>
      <w:r w:rsidRPr="00993212">
        <w:rPr>
          <w:rFonts w:ascii="Verdana" w:eastAsiaTheme="minorEastAsia" w:hAnsi="Verdana"/>
          <w:sz w:val="22"/>
          <w:szCs w:val="22"/>
        </w:rPr>
        <w:lastRenderedPageBreak/>
        <w:t>The number of people apart from classifiers, athletes, translators and NF representatives should be minimised as much as possible, max</w:t>
      </w:r>
      <w:r w:rsidR="00B0066C" w:rsidRPr="00993212">
        <w:rPr>
          <w:rFonts w:ascii="Verdana" w:eastAsiaTheme="minorEastAsia" w:hAnsi="Verdana"/>
          <w:sz w:val="22"/>
          <w:szCs w:val="22"/>
        </w:rPr>
        <w:t>imum</w:t>
      </w:r>
      <w:r w:rsidRPr="00993212">
        <w:rPr>
          <w:rFonts w:ascii="Verdana" w:eastAsiaTheme="minorEastAsia" w:hAnsi="Verdana"/>
          <w:sz w:val="22"/>
          <w:szCs w:val="22"/>
        </w:rPr>
        <w:t xml:space="preserve"> two accompanying person</w:t>
      </w:r>
      <w:r w:rsidR="00FD7AA0" w:rsidRPr="00993212">
        <w:rPr>
          <w:rFonts w:ascii="Verdana" w:eastAsiaTheme="minorEastAsia" w:hAnsi="Verdana"/>
          <w:sz w:val="22"/>
          <w:szCs w:val="22"/>
        </w:rPr>
        <w:t>s</w:t>
      </w:r>
      <w:r w:rsidRPr="00993212">
        <w:rPr>
          <w:rFonts w:ascii="Verdana" w:eastAsiaTheme="minorEastAsia" w:hAnsi="Verdana"/>
          <w:sz w:val="22"/>
          <w:szCs w:val="22"/>
        </w:rPr>
        <w:t xml:space="preserve"> only</w:t>
      </w:r>
      <w:r w:rsidR="005578FB" w:rsidRPr="00993212">
        <w:rPr>
          <w:rFonts w:ascii="Verdana" w:eastAsiaTheme="minorEastAsia" w:hAnsi="Verdana"/>
          <w:sz w:val="22"/>
          <w:szCs w:val="22"/>
        </w:rPr>
        <w:t xml:space="preserve"> for 1 team and 1 interpreter for all team</w:t>
      </w:r>
      <w:r w:rsidR="00FF29DE">
        <w:rPr>
          <w:rFonts w:ascii="Verdana" w:eastAsiaTheme="minorEastAsia" w:hAnsi="Verdana"/>
          <w:sz w:val="22"/>
          <w:szCs w:val="22"/>
        </w:rPr>
        <w:t>s (unless they are a larger team and will be attending two different panels with their</w:t>
      </w:r>
      <w:r w:rsidR="000F07EB">
        <w:rPr>
          <w:rFonts w:ascii="Verdana" w:eastAsiaTheme="minorEastAsia" w:hAnsi="Verdana"/>
          <w:sz w:val="22"/>
          <w:szCs w:val="22"/>
        </w:rPr>
        <w:t xml:space="preserve"> </w:t>
      </w:r>
      <w:r w:rsidR="00FF29DE">
        <w:rPr>
          <w:rFonts w:ascii="Verdana" w:eastAsiaTheme="minorEastAsia" w:hAnsi="Verdana"/>
          <w:sz w:val="22"/>
          <w:szCs w:val="22"/>
        </w:rPr>
        <w:t>athletes).</w:t>
      </w:r>
      <w:r w:rsidR="005578FB" w:rsidRPr="00993212">
        <w:rPr>
          <w:rFonts w:ascii="Verdana" w:eastAsiaTheme="minorEastAsia" w:hAnsi="Verdana"/>
          <w:sz w:val="22"/>
          <w:szCs w:val="22"/>
        </w:rPr>
        <w:t xml:space="preserve"> </w:t>
      </w:r>
      <w:r w:rsidR="00FF29DE">
        <w:rPr>
          <w:rFonts w:ascii="Verdana" w:eastAsiaTheme="minorEastAsia" w:hAnsi="Verdana"/>
          <w:sz w:val="22"/>
          <w:szCs w:val="22"/>
        </w:rPr>
        <w:t xml:space="preserve">However, in the </w:t>
      </w:r>
      <w:r w:rsidR="005578FB" w:rsidRPr="00993212">
        <w:rPr>
          <w:rFonts w:ascii="Verdana" w:eastAsiaTheme="minorEastAsia" w:hAnsi="Verdana"/>
          <w:sz w:val="22"/>
          <w:szCs w:val="22"/>
        </w:rPr>
        <w:t>panel room only 1 accompan</w:t>
      </w:r>
      <w:r w:rsidR="002208CB" w:rsidRPr="00993212">
        <w:rPr>
          <w:rFonts w:ascii="Verdana" w:eastAsiaTheme="minorEastAsia" w:hAnsi="Verdana"/>
          <w:sz w:val="22"/>
          <w:szCs w:val="22"/>
        </w:rPr>
        <w:t>y</w:t>
      </w:r>
      <w:r w:rsidR="005578FB" w:rsidRPr="00993212">
        <w:rPr>
          <w:rFonts w:ascii="Verdana" w:eastAsiaTheme="minorEastAsia" w:hAnsi="Verdana"/>
          <w:sz w:val="22"/>
          <w:szCs w:val="22"/>
        </w:rPr>
        <w:t>ing person is allowed + 1 interpreter when needed</w:t>
      </w:r>
      <w:r w:rsidR="006E58D4" w:rsidRPr="00993212">
        <w:rPr>
          <w:rFonts w:ascii="Verdana" w:eastAsiaTheme="minorEastAsia" w:hAnsi="Verdana"/>
          <w:color w:val="0070C0"/>
          <w:sz w:val="22"/>
          <w:szCs w:val="22"/>
        </w:rPr>
        <w:t>)</w:t>
      </w:r>
      <w:r w:rsidR="005578FB" w:rsidRPr="00993212">
        <w:rPr>
          <w:rFonts w:ascii="Verdana" w:eastAsiaTheme="minorEastAsia" w:hAnsi="Verdana"/>
          <w:sz w:val="22"/>
          <w:szCs w:val="22"/>
        </w:rPr>
        <w:t>.</w:t>
      </w:r>
      <w:r w:rsidR="002208CB" w:rsidRPr="00993212">
        <w:rPr>
          <w:rFonts w:ascii="Verdana" w:eastAsiaTheme="minorEastAsia" w:hAnsi="Verdana"/>
          <w:sz w:val="22"/>
          <w:szCs w:val="22"/>
        </w:rPr>
        <w:t xml:space="preserve"> </w:t>
      </w:r>
      <w:r w:rsidRPr="00993212">
        <w:rPr>
          <w:rFonts w:ascii="Verdana" w:eastAsiaTheme="minorEastAsia" w:hAnsi="Verdana"/>
          <w:sz w:val="22"/>
          <w:szCs w:val="22"/>
        </w:rPr>
        <w:t>Observers to classification are</w:t>
      </w:r>
      <w:r w:rsidR="002208CB" w:rsidRPr="00993212">
        <w:rPr>
          <w:rFonts w:ascii="Verdana" w:eastAsiaTheme="minorEastAsia" w:hAnsi="Verdana"/>
          <w:color w:val="0070C0"/>
          <w:sz w:val="22"/>
          <w:szCs w:val="22"/>
        </w:rPr>
        <w:t xml:space="preserve"> </w:t>
      </w:r>
      <w:r w:rsidR="002208CB" w:rsidRPr="00993212">
        <w:rPr>
          <w:rFonts w:ascii="Verdana" w:eastAsiaTheme="minorEastAsia" w:hAnsi="Verdana"/>
          <w:sz w:val="22"/>
          <w:szCs w:val="22"/>
        </w:rPr>
        <w:t>not permitted at present</w:t>
      </w:r>
      <w:r w:rsidR="00E16571">
        <w:rPr>
          <w:rFonts w:ascii="Verdana" w:eastAsiaTheme="minorEastAsia" w:hAnsi="Verdana"/>
          <w:sz w:val="22"/>
          <w:szCs w:val="22"/>
        </w:rPr>
        <w:t>,</w:t>
      </w:r>
      <w:r w:rsidR="004048F1" w:rsidRPr="00993212">
        <w:rPr>
          <w:rFonts w:ascii="Verdana" w:eastAsiaTheme="minorEastAsia" w:hAnsi="Verdana"/>
          <w:sz w:val="22"/>
          <w:szCs w:val="22"/>
        </w:rPr>
        <w:t xml:space="preserve"> unless specifically allocated by IBSA.</w:t>
      </w:r>
    </w:p>
    <w:p w14:paraId="7EFE0211" w14:textId="09260D61" w:rsidR="00CF6346" w:rsidRPr="00993212" w:rsidRDefault="00CF6346" w:rsidP="00CF467C">
      <w:pPr>
        <w:pStyle w:val="paragraph"/>
        <w:numPr>
          <w:ilvl w:val="0"/>
          <w:numId w:val="11"/>
        </w:numPr>
        <w:spacing w:before="280" w:beforeAutospacing="0" w:afterAutospacing="0"/>
        <w:jc w:val="both"/>
        <w:rPr>
          <w:rFonts w:ascii="Verdana" w:hAnsi="Verdana"/>
          <w:color w:val="00B050"/>
          <w:sz w:val="22"/>
          <w:szCs w:val="22"/>
        </w:rPr>
      </w:pPr>
      <w:r w:rsidRPr="00993212">
        <w:rPr>
          <w:rFonts w:ascii="Verdana" w:eastAsiaTheme="minorEastAsia" w:hAnsi="Verdana"/>
          <w:sz w:val="22"/>
          <w:szCs w:val="22"/>
        </w:rPr>
        <w:t>Classifiers and volunteers will not guide athletes</w:t>
      </w:r>
      <w:r w:rsidR="00FF29DE">
        <w:rPr>
          <w:rFonts w:ascii="Verdana" w:eastAsiaTheme="minorEastAsia" w:hAnsi="Verdana"/>
          <w:sz w:val="22"/>
          <w:szCs w:val="22"/>
        </w:rPr>
        <w:t>;</w:t>
      </w:r>
      <w:r w:rsidRPr="00993212">
        <w:rPr>
          <w:rFonts w:ascii="Verdana" w:eastAsiaTheme="minorEastAsia" w:hAnsi="Verdana"/>
          <w:sz w:val="22"/>
          <w:szCs w:val="22"/>
        </w:rPr>
        <w:t xml:space="preserve"> teams must provide support staff to fulfil this role.  </w:t>
      </w:r>
    </w:p>
    <w:p w14:paraId="200391AD" w14:textId="77777777" w:rsidR="00755B0D" w:rsidRPr="00993212" w:rsidRDefault="00755B0D" w:rsidP="00755B0D">
      <w:pPr>
        <w:pStyle w:val="Prrafodelista"/>
        <w:spacing w:after="0"/>
        <w:contextualSpacing w:val="0"/>
        <w:jc w:val="left"/>
        <w:rPr>
          <w:rFonts w:ascii="Verdana" w:eastAsia="Times New Roman" w:hAnsi="Verdana" w:cs="Arial"/>
          <w:szCs w:val="22"/>
        </w:rPr>
      </w:pPr>
    </w:p>
    <w:p w14:paraId="7713D81D" w14:textId="133817AC" w:rsidR="00267A5B" w:rsidRPr="00993212" w:rsidRDefault="00EC3374" w:rsidP="009E7082">
      <w:pPr>
        <w:pStyle w:val="Prrafodelista"/>
        <w:numPr>
          <w:ilvl w:val="0"/>
          <w:numId w:val="11"/>
        </w:numPr>
        <w:spacing w:after="0"/>
        <w:contextualSpacing w:val="0"/>
        <w:jc w:val="left"/>
        <w:rPr>
          <w:rFonts w:ascii="Verdana" w:eastAsia="Hero New" w:hAnsi="Verdana" w:cs="Hero New"/>
          <w:szCs w:val="22"/>
        </w:rPr>
      </w:pPr>
      <w:r w:rsidRPr="00993212">
        <w:rPr>
          <w:rFonts w:ascii="Verdana" w:eastAsia="Times New Roman" w:hAnsi="Verdana" w:cs="Arial"/>
          <w:szCs w:val="22"/>
        </w:rPr>
        <w:t xml:space="preserve">Time spent in close proximity to an athlete should be limited and athletes and classifiers should minimise talking when in very close proximity </w:t>
      </w:r>
      <w:r w:rsidR="00880ACA" w:rsidRPr="00993212">
        <w:rPr>
          <w:rFonts w:ascii="Verdana" w:eastAsia="Times New Roman" w:hAnsi="Verdana" w:cs="Arial"/>
          <w:szCs w:val="22"/>
        </w:rPr>
        <w:t>to each other</w:t>
      </w:r>
      <w:r w:rsidRPr="00993212">
        <w:rPr>
          <w:rFonts w:ascii="Verdana" w:eastAsia="Times New Roman" w:hAnsi="Verdana" w:cs="Arial"/>
          <w:szCs w:val="22"/>
        </w:rPr>
        <w:t>. Classifiers should advise the athlete</w:t>
      </w:r>
      <w:r w:rsidR="00926059" w:rsidRPr="00993212">
        <w:rPr>
          <w:rFonts w:ascii="Verdana" w:eastAsia="Times New Roman" w:hAnsi="Verdana" w:cs="Arial"/>
          <w:szCs w:val="22"/>
        </w:rPr>
        <w:t xml:space="preserve"> of this</w:t>
      </w:r>
      <w:r w:rsidR="00F14EA8" w:rsidRPr="00993212">
        <w:rPr>
          <w:rFonts w:ascii="Verdana" w:eastAsia="Times New Roman" w:hAnsi="Verdana" w:cs="Arial"/>
          <w:szCs w:val="22"/>
        </w:rPr>
        <w:t xml:space="preserve"> rule</w:t>
      </w:r>
      <w:r w:rsidRPr="00993212">
        <w:rPr>
          <w:rFonts w:ascii="Verdana" w:eastAsia="Times New Roman" w:hAnsi="Verdana" w:cs="Arial"/>
          <w:szCs w:val="22"/>
        </w:rPr>
        <w:t>.</w:t>
      </w:r>
    </w:p>
    <w:p w14:paraId="40874C85" w14:textId="77777777" w:rsidR="004048F1" w:rsidRPr="00993212" w:rsidRDefault="004048F1" w:rsidP="004048F1">
      <w:pPr>
        <w:pStyle w:val="Prrafodelista"/>
        <w:rPr>
          <w:rFonts w:ascii="Verdana" w:eastAsia="Hero New" w:hAnsi="Verdana" w:cs="Hero New"/>
          <w:szCs w:val="22"/>
        </w:rPr>
      </w:pPr>
    </w:p>
    <w:p w14:paraId="1B4AA29E" w14:textId="5EED277D" w:rsidR="000F15AE" w:rsidRPr="00993212" w:rsidRDefault="004048F1" w:rsidP="004048F1">
      <w:pPr>
        <w:pStyle w:val="Prrafodelista"/>
        <w:numPr>
          <w:ilvl w:val="0"/>
          <w:numId w:val="19"/>
        </w:numPr>
        <w:spacing w:after="0"/>
        <w:ind w:left="757"/>
        <w:contextualSpacing w:val="0"/>
        <w:jc w:val="left"/>
        <w:rPr>
          <w:rFonts w:ascii="Verdana" w:eastAsia="Hero New" w:hAnsi="Verdana" w:cs="Hero New"/>
          <w:szCs w:val="22"/>
        </w:rPr>
      </w:pPr>
      <w:r w:rsidRPr="00993212">
        <w:rPr>
          <w:rFonts w:ascii="Verdana" w:eastAsia="Hero New" w:hAnsi="Verdana" w:cs="Hero New"/>
          <w:szCs w:val="22"/>
        </w:rPr>
        <w:t>In the</w:t>
      </w:r>
      <w:r w:rsidR="000F15AE" w:rsidRPr="00993212">
        <w:rPr>
          <w:rFonts w:ascii="Verdana" w:eastAsia="Hero New" w:hAnsi="Verdana" w:cs="Hero New"/>
          <w:szCs w:val="22"/>
        </w:rPr>
        <w:t xml:space="preserve"> classification panel room</w:t>
      </w:r>
      <w:r w:rsidR="006E58D4" w:rsidRPr="00993212">
        <w:rPr>
          <w:rFonts w:ascii="Verdana" w:eastAsia="Hero New" w:hAnsi="Verdana" w:cs="Hero New"/>
          <w:szCs w:val="22"/>
        </w:rPr>
        <w:t>,</w:t>
      </w:r>
      <w:r w:rsidR="000F15AE" w:rsidRPr="00993212">
        <w:rPr>
          <w:rFonts w:ascii="Verdana" w:eastAsia="Hero New" w:hAnsi="Verdana" w:cs="Hero New"/>
          <w:szCs w:val="22"/>
        </w:rPr>
        <w:t xml:space="preserve"> all people should stay seat</w:t>
      </w:r>
      <w:r w:rsidRPr="00993212">
        <w:rPr>
          <w:rFonts w:ascii="Verdana" w:eastAsia="Hero New" w:hAnsi="Verdana" w:cs="Hero New"/>
          <w:szCs w:val="22"/>
        </w:rPr>
        <w:t>ed</w:t>
      </w:r>
      <w:r w:rsidR="000F15AE" w:rsidRPr="00993212">
        <w:rPr>
          <w:rFonts w:ascii="Verdana" w:eastAsia="Hero New" w:hAnsi="Verdana" w:cs="Hero New"/>
          <w:szCs w:val="22"/>
        </w:rPr>
        <w:t xml:space="preserve"> as well </w:t>
      </w:r>
      <w:r w:rsidR="00F14EA8" w:rsidRPr="00993212">
        <w:rPr>
          <w:rFonts w:ascii="Verdana" w:eastAsia="Hero New" w:hAnsi="Verdana" w:cs="Hero New"/>
          <w:szCs w:val="22"/>
        </w:rPr>
        <w:t xml:space="preserve">as in </w:t>
      </w:r>
      <w:r w:rsidR="00481D43" w:rsidRPr="00993212">
        <w:rPr>
          <w:rFonts w:ascii="Verdana" w:eastAsia="Hero New" w:hAnsi="Verdana" w:cs="Hero New"/>
          <w:szCs w:val="22"/>
        </w:rPr>
        <w:t xml:space="preserve">the </w:t>
      </w:r>
      <w:r w:rsidR="000F15AE" w:rsidRPr="00993212">
        <w:rPr>
          <w:rFonts w:ascii="Verdana" w:eastAsia="Hero New" w:hAnsi="Verdana" w:cs="Hero New"/>
          <w:szCs w:val="22"/>
        </w:rPr>
        <w:t>waiting area</w:t>
      </w:r>
      <w:r w:rsidR="00CF6346" w:rsidRPr="00993212">
        <w:rPr>
          <w:rFonts w:ascii="Verdana" w:eastAsia="Hero New" w:hAnsi="Verdana" w:cs="Hero New"/>
          <w:szCs w:val="22"/>
        </w:rPr>
        <w:t xml:space="preserve"> </w:t>
      </w:r>
      <w:r w:rsidR="006E58D4" w:rsidRPr="00993212">
        <w:rPr>
          <w:rFonts w:ascii="Verdana" w:eastAsia="Hero New" w:hAnsi="Verdana" w:cs="Hero New"/>
          <w:szCs w:val="22"/>
        </w:rPr>
        <w:t>e</w:t>
      </w:r>
      <w:r w:rsidR="00CF6346" w:rsidRPr="00993212">
        <w:rPr>
          <w:rFonts w:ascii="Verdana" w:eastAsia="Hero New" w:hAnsi="Verdana" w:cs="Hero New"/>
          <w:szCs w:val="22"/>
        </w:rPr>
        <w:t>xcept whe</w:t>
      </w:r>
      <w:r w:rsidR="006E58D4" w:rsidRPr="00993212">
        <w:rPr>
          <w:rFonts w:ascii="Verdana" w:eastAsia="Hero New" w:hAnsi="Verdana" w:cs="Hero New"/>
          <w:szCs w:val="22"/>
        </w:rPr>
        <w:t xml:space="preserve">n </w:t>
      </w:r>
      <w:r w:rsidR="00CF6346" w:rsidRPr="00993212">
        <w:rPr>
          <w:rFonts w:ascii="Verdana" w:eastAsia="Hero New" w:hAnsi="Verdana" w:cs="Hero New"/>
          <w:szCs w:val="22"/>
        </w:rPr>
        <w:t xml:space="preserve">classifiers </w:t>
      </w:r>
      <w:r w:rsidR="006E58D4" w:rsidRPr="00993212">
        <w:rPr>
          <w:rFonts w:ascii="Verdana" w:eastAsia="Hero New" w:hAnsi="Verdana" w:cs="Hero New"/>
          <w:szCs w:val="22"/>
        </w:rPr>
        <w:t xml:space="preserve">and athletes </w:t>
      </w:r>
      <w:r w:rsidR="00CF6346" w:rsidRPr="00993212">
        <w:rPr>
          <w:rFonts w:ascii="Verdana" w:eastAsia="Hero New" w:hAnsi="Verdana" w:cs="Hero New"/>
          <w:szCs w:val="22"/>
        </w:rPr>
        <w:t>need to move around for classification purposes</w:t>
      </w:r>
      <w:r w:rsidR="001B2AD2">
        <w:rPr>
          <w:rFonts w:ascii="Verdana" w:eastAsia="Hero New" w:hAnsi="Verdana" w:cs="Hero New"/>
          <w:szCs w:val="22"/>
        </w:rPr>
        <w:t>.</w:t>
      </w:r>
    </w:p>
    <w:p w14:paraId="3477A166" w14:textId="47B709DB" w:rsidR="00CF5D7F" w:rsidRPr="00993212" w:rsidRDefault="00465134" w:rsidP="004048F1">
      <w:pPr>
        <w:pStyle w:val="paragraph"/>
        <w:numPr>
          <w:ilvl w:val="0"/>
          <w:numId w:val="11"/>
        </w:numPr>
        <w:spacing w:before="100" w:after="100"/>
        <w:jc w:val="both"/>
        <w:rPr>
          <w:rFonts w:ascii="Verdana" w:hAnsi="Verdana"/>
          <w:sz w:val="22"/>
          <w:szCs w:val="22"/>
        </w:rPr>
      </w:pPr>
      <w:r w:rsidRPr="00993212">
        <w:rPr>
          <w:rFonts w:ascii="Verdana" w:eastAsiaTheme="minorEastAsia" w:hAnsi="Verdana"/>
          <w:sz w:val="22"/>
          <w:szCs w:val="22"/>
        </w:rPr>
        <w:t>Appointments should be scheduled to allow opportunity for disinfection and aeration of the examination room between each individual athlete evaluation</w:t>
      </w:r>
      <w:r w:rsidR="00375388" w:rsidRPr="00993212">
        <w:rPr>
          <w:rFonts w:ascii="Verdana" w:eastAsiaTheme="minorEastAsia" w:hAnsi="Verdana"/>
          <w:sz w:val="22"/>
          <w:szCs w:val="22"/>
        </w:rPr>
        <w:t xml:space="preserve"> by the volunteer assigned for these tasks</w:t>
      </w:r>
      <w:r w:rsidRPr="00993212">
        <w:rPr>
          <w:rFonts w:ascii="Verdana" w:eastAsiaTheme="minorEastAsia" w:hAnsi="Verdana"/>
          <w:sz w:val="22"/>
          <w:szCs w:val="22"/>
        </w:rPr>
        <w:t>.</w:t>
      </w:r>
      <w:r w:rsidR="00CF6346" w:rsidRPr="00993212">
        <w:rPr>
          <w:rFonts w:ascii="Verdana" w:eastAsiaTheme="minorEastAsia" w:hAnsi="Verdana"/>
          <w:sz w:val="22"/>
          <w:szCs w:val="22"/>
        </w:rPr>
        <w:t xml:space="preserve">  Equipment </w:t>
      </w:r>
      <w:r w:rsidR="001B2AD2">
        <w:rPr>
          <w:rFonts w:ascii="Verdana" w:eastAsiaTheme="minorEastAsia" w:hAnsi="Verdana"/>
          <w:sz w:val="22"/>
          <w:szCs w:val="22"/>
        </w:rPr>
        <w:t>should</w:t>
      </w:r>
      <w:r w:rsidR="00CF6346" w:rsidRPr="00993212">
        <w:rPr>
          <w:rFonts w:ascii="Verdana" w:eastAsiaTheme="minorEastAsia" w:hAnsi="Verdana"/>
          <w:sz w:val="22"/>
          <w:szCs w:val="22"/>
        </w:rPr>
        <w:t xml:space="preserve"> be cleaned before the first use in the morning, after each use, before use after any breaks, and at the end of the day.  </w:t>
      </w:r>
    </w:p>
    <w:p w14:paraId="07223BA0" w14:textId="33D4E557" w:rsidR="00405924" w:rsidRPr="00C254E2" w:rsidRDefault="00CF6346" w:rsidP="00405924">
      <w:pPr>
        <w:pStyle w:val="Prrafodelista"/>
        <w:numPr>
          <w:ilvl w:val="0"/>
          <w:numId w:val="4"/>
        </w:numPr>
        <w:spacing w:after="0"/>
        <w:contextualSpacing w:val="0"/>
        <w:rPr>
          <w:rFonts w:ascii="Verdana" w:hAnsi="Verdana"/>
          <w:szCs w:val="22"/>
        </w:rPr>
      </w:pPr>
      <w:r w:rsidRPr="00405924">
        <w:rPr>
          <w:rFonts w:ascii="Verdana" w:eastAsiaTheme="minorEastAsia" w:hAnsi="Verdana"/>
          <w:szCs w:val="22"/>
        </w:rPr>
        <w:t>The athlete may be asked to apply surgical tape to the top of their mask</w:t>
      </w:r>
      <w:r w:rsidR="00FF29DE" w:rsidRPr="00C254E2">
        <w:rPr>
          <w:rFonts w:ascii="Verdana" w:eastAsiaTheme="minorEastAsia" w:hAnsi="Verdana"/>
          <w:szCs w:val="22"/>
        </w:rPr>
        <w:t xml:space="preserve"> </w:t>
      </w:r>
      <w:r w:rsidRPr="00C254E2">
        <w:rPr>
          <w:rFonts w:ascii="Verdana" w:eastAsiaTheme="minorEastAsia" w:hAnsi="Verdana"/>
          <w:szCs w:val="22"/>
        </w:rPr>
        <w:t>in order to prevent condensation from their breath forming on glasses, trial lenses, or any equipment</w:t>
      </w:r>
      <w:r w:rsidR="00405924" w:rsidRPr="00C254E2">
        <w:rPr>
          <w:rFonts w:ascii="Verdana" w:eastAsiaTheme="minorEastAsia" w:hAnsi="Verdana"/>
          <w:szCs w:val="22"/>
        </w:rPr>
        <w:t xml:space="preserve">. </w:t>
      </w:r>
      <w:r w:rsidR="00405924" w:rsidRPr="00D15D53">
        <w:rPr>
          <w:rFonts w:ascii="Verdana" w:hAnsi="Verdana" w:cs="Arial"/>
          <w:color w:val="000000"/>
          <w:szCs w:val="22"/>
          <w:shd w:val="clear" w:color="auto" w:fill="FFFFFF"/>
        </w:rPr>
        <w:t>A classifier may also ask the athlete to adjust their mask</w:t>
      </w:r>
      <w:r w:rsidR="001B2AD2">
        <w:rPr>
          <w:rFonts w:ascii="Verdana" w:hAnsi="Verdana" w:cs="Arial"/>
          <w:color w:val="000000"/>
          <w:szCs w:val="22"/>
          <w:shd w:val="clear" w:color="auto" w:fill="FFFFFF"/>
        </w:rPr>
        <w:t>,</w:t>
      </w:r>
      <w:r w:rsidR="00405924" w:rsidRPr="00D15D53">
        <w:rPr>
          <w:rFonts w:ascii="Verdana" w:hAnsi="Verdana" w:cs="Arial"/>
          <w:color w:val="000000"/>
          <w:szCs w:val="22"/>
          <w:shd w:val="clear" w:color="auto" w:fill="FFFFFF"/>
        </w:rPr>
        <w:t xml:space="preserve"> if necessary</w:t>
      </w:r>
      <w:r w:rsidR="001B2AD2">
        <w:rPr>
          <w:rFonts w:ascii="Verdana" w:hAnsi="Verdana" w:cs="Arial"/>
          <w:color w:val="000000"/>
          <w:szCs w:val="22"/>
          <w:shd w:val="clear" w:color="auto" w:fill="FFFFFF"/>
        </w:rPr>
        <w:t>,</w:t>
      </w:r>
      <w:r w:rsidR="00405924" w:rsidRPr="00D15D53">
        <w:rPr>
          <w:rFonts w:ascii="Verdana" w:hAnsi="Verdana" w:cs="Arial"/>
          <w:color w:val="000000"/>
          <w:szCs w:val="22"/>
          <w:shd w:val="clear" w:color="auto" w:fill="FFFFFF"/>
        </w:rPr>
        <w:t xml:space="preserve"> for classification procedures.  The athlete will sanitize their hands before and after touching their mask.</w:t>
      </w:r>
    </w:p>
    <w:p w14:paraId="5076E698" w14:textId="47562D16" w:rsidR="00CF6346" w:rsidRPr="00D15D53" w:rsidRDefault="00CF6346" w:rsidP="00EB32E4">
      <w:pPr>
        <w:pStyle w:val="Prrafodelista"/>
        <w:spacing w:before="100" w:after="100"/>
        <w:contextualSpacing w:val="0"/>
        <w:rPr>
          <w:rFonts w:ascii="Verdana" w:hAnsi="Verdana"/>
          <w:szCs w:val="22"/>
        </w:rPr>
      </w:pPr>
    </w:p>
    <w:p w14:paraId="59708BFB" w14:textId="3E0398E3" w:rsidR="00CF5D7F" w:rsidRPr="00993212" w:rsidRDefault="000348AF" w:rsidP="005B49BF">
      <w:pPr>
        <w:pStyle w:val="paragraph"/>
        <w:jc w:val="both"/>
        <w:rPr>
          <w:rStyle w:val="normaltextrun"/>
          <w:rFonts w:ascii="Verdana" w:eastAsia="Hero New" w:hAnsi="Verdana" w:cs="Hero New"/>
          <w:b/>
          <w:bCs/>
          <w:sz w:val="22"/>
          <w:szCs w:val="22"/>
        </w:rPr>
      </w:pPr>
      <w:r w:rsidRPr="00993212">
        <w:rPr>
          <w:rStyle w:val="normaltextrun"/>
          <w:rFonts w:ascii="Verdana" w:eastAsia="Hero New" w:hAnsi="Verdana" w:cs="Hero New"/>
          <w:b/>
          <w:bCs/>
          <w:sz w:val="22"/>
          <w:szCs w:val="22"/>
        </w:rPr>
        <w:t xml:space="preserve">3. </w:t>
      </w:r>
      <w:r w:rsidR="00481D43" w:rsidRPr="00993212">
        <w:rPr>
          <w:rStyle w:val="normaltextrun"/>
          <w:rFonts w:ascii="Verdana" w:eastAsia="Hero New" w:hAnsi="Verdana" w:cs="Hero New"/>
          <w:b/>
          <w:bCs/>
          <w:sz w:val="22"/>
          <w:szCs w:val="22"/>
        </w:rPr>
        <w:t>Classification facilities and equipment</w:t>
      </w:r>
      <w:r w:rsidR="00346851" w:rsidRPr="00993212">
        <w:rPr>
          <w:rStyle w:val="normaltextrun"/>
          <w:rFonts w:ascii="Verdana" w:eastAsia="Hero New" w:hAnsi="Verdana" w:cs="Hero New"/>
          <w:b/>
          <w:bCs/>
          <w:sz w:val="22"/>
          <w:szCs w:val="22"/>
        </w:rPr>
        <w:t>:</w:t>
      </w:r>
    </w:p>
    <w:p w14:paraId="47A6A49B" w14:textId="380ADEE7" w:rsidR="00CF5D7F" w:rsidRPr="00993212" w:rsidRDefault="000B2E73" w:rsidP="005E7D3E">
      <w:pPr>
        <w:pStyle w:val="Prrafodelista"/>
        <w:numPr>
          <w:ilvl w:val="0"/>
          <w:numId w:val="17"/>
        </w:numPr>
        <w:spacing w:after="0"/>
        <w:contextualSpacing w:val="0"/>
        <w:rPr>
          <w:rFonts w:ascii="Verdana" w:eastAsia="Times New Roman" w:hAnsi="Verdana" w:cs="Arial"/>
          <w:szCs w:val="22"/>
        </w:rPr>
      </w:pPr>
      <w:r w:rsidRPr="00993212">
        <w:rPr>
          <w:rFonts w:ascii="Verdana" w:eastAsia="Times New Roman" w:hAnsi="Verdana" w:cs="Arial"/>
          <w:szCs w:val="22"/>
        </w:rPr>
        <w:t xml:space="preserve">For VI assessment: </w:t>
      </w:r>
      <w:r w:rsidR="00DC6C50" w:rsidRPr="00993212">
        <w:rPr>
          <w:rFonts w:ascii="Verdana" w:eastAsia="Times New Roman" w:hAnsi="Verdana" w:cs="Arial"/>
          <w:szCs w:val="22"/>
        </w:rPr>
        <w:t>l</w:t>
      </w:r>
      <w:r w:rsidR="00CF5D7F" w:rsidRPr="00993212">
        <w:rPr>
          <w:rFonts w:ascii="Verdana" w:eastAsia="Times New Roman" w:hAnsi="Verdana" w:cs="Arial"/>
          <w:szCs w:val="22"/>
        </w:rPr>
        <w:t xml:space="preserve">arge protective commercially available breath shields for slit lamp are </w:t>
      </w:r>
      <w:r w:rsidR="000F15AE" w:rsidRPr="00993212">
        <w:rPr>
          <w:rFonts w:ascii="Verdana" w:eastAsia="Times New Roman" w:hAnsi="Verdana" w:cs="Arial"/>
          <w:szCs w:val="22"/>
        </w:rPr>
        <w:t xml:space="preserve">mandatory </w:t>
      </w:r>
      <w:r w:rsidR="00CF5D7F" w:rsidRPr="00993212">
        <w:rPr>
          <w:rFonts w:ascii="Verdana" w:eastAsia="Times New Roman" w:hAnsi="Verdana" w:cs="Arial"/>
          <w:szCs w:val="22"/>
        </w:rPr>
        <w:t xml:space="preserve">to minimise potential droplet spread through close proximity. These must be cleaned thoroughly </w:t>
      </w:r>
      <w:r w:rsidR="009E7082" w:rsidRPr="00993212">
        <w:rPr>
          <w:rFonts w:ascii="Verdana" w:eastAsia="Times New Roman" w:hAnsi="Verdana" w:cs="Arial"/>
          <w:szCs w:val="22"/>
        </w:rPr>
        <w:t xml:space="preserve">after each </w:t>
      </w:r>
      <w:r w:rsidR="00CF5D7F" w:rsidRPr="00993212">
        <w:rPr>
          <w:rFonts w:ascii="Verdana" w:eastAsia="Times New Roman" w:hAnsi="Verdana" w:cs="Arial"/>
          <w:szCs w:val="22"/>
        </w:rPr>
        <w:t>athlete</w:t>
      </w:r>
      <w:r w:rsidR="009E7082" w:rsidRPr="00993212">
        <w:rPr>
          <w:rFonts w:ascii="Verdana" w:eastAsia="Times New Roman" w:hAnsi="Verdana" w:cs="Arial"/>
          <w:szCs w:val="22"/>
        </w:rPr>
        <w:t xml:space="preserve"> is classified</w:t>
      </w:r>
      <w:r w:rsidR="00CF5D7F" w:rsidRPr="00993212">
        <w:rPr>
          <w:rFonts w:ascii="Verdana" w:eastAsia="Times New Roman" w:hAnsi="Verdana" w:cs="Arial"/>
          <w:szCs w:val="22"/>
        </w:rPr>
        <w:t>.</w:t>
      </w:r>
    </w:p>
    <w:p w14:paraId="141606D5" w14:textId="77777777" w:rsidR="00481D43" w:rsidRPr="00993212" w:rsidRDefault="00481D43" w:rsidP="00481D43">
      <w:pPr>
        <w:pStyle w:val="Prrafodelista"/>
        <w:spacing w:after="0"/>
        <w:contextualSpacing w:val="0"/>
        <w:rPr>
          <w:rFonts w:ascii="Verdana" w:eastAsia="Times New Roman" w:hAnsi="Verdana" w:cs="Arial"/>
          <w:szCs w:val="22"/>
        </w:rPr>
      </w:pPr>
    </w:p>
    <w:p w14:paraId="4D167482" w14:textId="20531147" w:rsidR="001B2AD2" w:rsidRDefault="00F26EC0" w:rsidP="005E7D3E">
      <w:pPr>
        <w:pStyle w:val="Prrafodelista"/>
        <w:numPr>
          <w:ilvl w:val="0"/>
          <w:numId w:val="17"/>
        </w:numPr>
        <w:spacing w:after="0"/>
        <w:contextualSpacing w:val="0"/>
        <w:rPr>
          <w:rFonts w:ascii="Verdana" w:eastAsia="Times New Roman" w:hAnsi="Verdana" w:cs="Arial"/>
          <w:szCs w:val="22"/>
        </w:rPr>
      </w:pPr>
      <w:r w:rsidRPr="00993212" w:rsidDel="000A066F">
        <w:rPr>
          <w:rFonts w:ascii="Verdana" w:eastAsia="Times New Roman" w:hAnsi="Verdana" w:cs="Arial"/>
          <w:szCs w:val="22"/>
        </w:rPr>
        <w:t>Eye protection equipment (such as goggles or protective surgical glasses</w:t>
      </w:r>
      <w:r w:rsidRPr="00993212">
        <w:rPr>
          <w:rFonts w:ascii="Verdana" w:eastAsia="Times New Roman" w:hAnsi="Verdana" w:cs="Arial"/>
          <w:szCs w:val="22"/>
        </w:rPr>
        <w:t>)</w:t>
      </w:r>
      <w:r w:rsidRPr="00993212" w:rsidDel="000A066F">
        <w:rPr>
          <w:rFonts w:ascii="Verdana" w:eastAsia="Times New Roman" w:hAnsi="Verdana" w:cs="Arial"/>
          <w:szCs w:val="22"/>
        </w:rPr>
        <w:t xml:space="preserve"> should be made available</w:t>
      </w:r>
      <w:r w:rsidR="000B2E73" w:rsidRPr="00993212">
        <w:rPr>
          <w:rFonts w:ascii="Verdana" w:eastAsia="Times New Roman" w:hAnsi="Verdana" w:cs="Arial"/>
          <w:szCs w:val="22"/>
        </w:rPr>
        <w:t xml:space="preserve"> for VI classifiers</w:t>
      </w:r>
      <w:r w:rsidRPr="00993212" w:rsidDel="000A066F">
        <w:rPr>
          <w:rFonts w:ascii="Verdana" w:eastAsia="Times New Roman" w:hAnsi="Verdana" w:cs="Arial"/>
          <w:szCs w:val="22"/>
        </w:rPr>
        <w:t>. These are recommended to be used at the Ophthalmologist</w:t>
      </w:r>
      <w:r w:rsidR="003942D5" w:rsidRPr="00993212">
        <w:rPr>
          <w:rFonts w:ascii="Verdana" w:eastAsia="Times New Roman" w:hAnsi="Verdana" w:cs="Arial"/>
          <w:szCs w:val="22"/>
        </w:rPr>
        <w:t>’</w:t>
      </w:r>
      <w:r w:rsidRPr="00993212" w:rsidDel="000A066F">
        <w:rPr>
          <w:rFonts w:ascii="Verdana" w:eastAsia="Times New Roman" w:hAnsi="Verdana" w:cs="Arial"/>
          <w:szCs w:val="22"/>
        </w:rPr>
        <w:t xml:space="preserve">s discretion, since they may interfere with </w:t>
      </w:r>
      <w:r w:rsidR="00F14EA8" w:rsidRPr="00993212">
        <w:rPr>
          <w:rFonts w:ascii="Verdana" w:eastAsia="Times New Roman" w:hAnsi="Verdana" w:cs="Arial"/>
          <w:szCs w:val="22"/>
        </w:rPr>
        <w:t xml:space="preserve">the </w:t>
      </w:r>
      <w:r w:rsidRPr="00993212" w:rsidDel="000A066F">
        <w:rPr>
          <w:rFonts w:ascii="Verdana" w:eastAsia="Times New Roman" w:hAnsi="Verdana" w:cs="Arial"/>
          <w:szCs w:val="22"/>
        </w:rPr>
        <w:t xml:space="preserve">use of slit lamp. </w:t>
      </w:r>
    </w:p>
    <w:p w14:paraId="2DCA85FF" w14:textId="77777777" w:rsidR="001B2AD2" w:rsidRDefault="001B2AD2">
      <w:pPr>
        <w:rPr>
          <w:rFonts w:ascii="Verdana" w:hAnsi="Verdana" w:cs="Arial"/>
          <w:sz w:val="22"/>
          <w:szCs w:val="22"/>
          <w:lang w:val="en-GB" w:eastAsia="en-US"/>
        </w:rPr>
      </w:pPr>
      <w:r>
        <w:rPr>
          <w:rFonts w:ascii="Verdana" w:hAnsi="Verdana" w:cs="Arial"/>
          <w:szCs w:val="22"/>
        </w:rPr>
        <w:br w:type="page"/>
      </w:r>
    </w:p>
    <w:p w14:paraId="6ABE846A" w14:textId="3148728F" w:rsidR="002712BD" w:rsidRPr="00993212" w:rsidRDefault="000348AF" w:rsidP="00B253F8">
      <w:pPr>
        <w:pStyle w:val="paragraph"/>
        <w:spacing w:before="100" w:beforeAutospacing="0" w:after="100" w:afterAutospacing="0"/>
        <w:jc w:val="both"/>
        <w:rPr>
          <w:rStyle w:val="normaltextrun"/>
          <w:rFonts w:ascii="Verdana" w:eastAsia="Hero New" w:hAnsi="Verdana" w:cs="Hero New"/>
          <w:b/>
          <w:bCs/>
          <w:sz w:val="22"/>
          <w:szCs w:val="22"/>
        </w:rPr>
      </w:pPr>
      <w:r w:rsidRPr="00993212">
        <w:rPr>
          <w:rStyle w:val="normaltextrun"/>
          <w:rFonts w:ascii="Verdana" w:eastAsia="Hero New" w:hAnsi="Verdana" w:cs="Hero New"/>
          <w:b/>
          <w:bCs/>
          <w:sz w:val="22"/>
          <w:szCs w:val="22"/>
        </w:rPr>
        <w:lastRenderedPageBreak/>
        <w:t xml:space="preserve">4. </w:t>
      </w:r>
      <w:r w:rsidR="002712BD" w:rsidRPr="00993212">
        <w:rPr>
          <w:rStyle w:val="normaltextrun"/>
          <w:rFonts w:ascii="Verdana" w:eastAsia="Hero New" w:hAnsi="Verdana" w:cs="Hero New"/>
          <w:b/>
          <w:bCs/>
          <w:sz w:val="22"/>
          <w:szCs w:val="22"/>
        </w:rPr>
        <w:t xml:space="preserve">Waiting room </w:t>
      </w:r>
      <w:r w:rsidR="00375388" w:rsidRPr="00993212">
        <w:rPr>
          <w:rStyle w:val="normaltextrun"/>
          <w:rFonts w:ascii="Verdana" w:eastAsia="Hero New" w:hAnsi="Verdana" w:cs="Hero New"/>
          <w:b/>
          <w:bCs/>
          <w:sz w:val="22"/>
          <w:szCs w:val="22"/>
        </w:rPr>
        <w:t xml:space="preserve">and transport </w:t>
      </w:r>
      <w:r w:rsidR="002712BD" w:rsidRPr="00993212">
        <w:rPr>
          <w:rStyle w:val="normaltextrun"/>
          <w:rFonts w:ascii="Verdana" w:eastAsia="Hero New" w:hAnsi="Verdana" w:cs="Hero New"/>
          <w:b/>
          <w:bCs/>
          <w:sz w:val="22"/>
          <w:szCs w:val="22"/>
        </w:rPr>
        <w:t>guidelines</w:t>
      </w:r>
    </w:p>
    <w:p w14:paraId="677DD310" w14:textId="44213CAE" w:rsidR="002712BD" w:rsidRPr="00993212" w:rsidRDefault="002712BD" w:rsidP="002712BD">
      <w:pPr>
        <w:pStyle w:val="paragraph"/>
        <w:numPr>
          <w:ilvl w:val="0"/>
          <w:numId w:val="4"/>
        </w:numPr>
        <w:spacing w:before="100"/>
        <w:jc w:val="both"/>
        <w:rPr>
          <w:rFonts w:ascii="Verdana" w:hAnsi="Verdana"/>
          <w:sz w:val="22"/>
          <w:szCs w:val="22"/>
        </w:rPr>
      </w:pPr>
      <w:r w:rsidRPr="00993212">
        <w:rPr>
          <w:rStyle w:val="normaltextrun"/>
          <w:rFonts w:ascii="Verdana" w:eastAsia="Hero New" w:hAnsi="Verdana" w:cs="Hero New"/>
          <w:sz w:val="22"/>
          <w:szCs w:val="22"/>
        </w:rPr>
        <w:t xml:space="preserve">Provide a well-ventilated waiting area with adequate space to allow enough space (minimum of </w:t>
      </w:r>
      <w:r w:rsidR="000F15AE" w:rsidRPr="00993212">
        <w:rPr>
          <w:rStyle w:val="normaltextrun"/>
          <w:rFonts w:ascii="Verdana" w:eastAsia="Hero New" w:hAnsi="Verdana" w:cs="Hero New"/>
          <w:color w:val="0070C0"/>
          <w:sz w:val="22"/>
          <w:szCs w:val="22"/>
        </w:rPr>
        <w:t>2</w:t>
      </w:r>
      <w:r w:rsidR="000F15AE" w:rsidRPr="00993212">
        <w:rPr>
          <w:rStyle w:val="normaltextrun"/>
          <w:rFonts w:ascii="Verdana" w:eastAsia="Hero New" w:hAnsi="Verdana" w:cs="Hero New"/>
          <w:sz w:val="22"/>
          <w:szCs w:val="22"/>
        </w:rPr>
        <w:t xml:space="preserve"> </w:t>
      </w:r>
      <w:r w:rsidRPr="00993212">
        <w:rPr>
          <w:rStyle w:val="normaltextrun"/>
          <w:rFonts w:ascii="Verdana" w:eastAsia="Hero New" w:hAnsi="Verdana" w:cs="Hero New"/>
          <w:sz w:val="22"/>
          <w:szCs w:val="22"/>
        </w:rPr>
        <w:t>metre</w:t>
      </w:r>
      <w:r w:rsidR="00857500">
        <w:rPr>
          <w:rStyle w:val="normaltextrun"/>
          <w:rFonts w:ascii="Verdana" w:eastAsia="Hero New" w:hAnsi="Verdana" w:cs="Hero New"/>
          <w:sz w:val="22"/>
          <w:szCs w:val="22"/>
        </w:rPr>
        <w:t>s</w:t>
      </w:r>
      <w:r w:rsidRPr="00993212">
        <w:rPr>
          <w:rStyle w:val="normaltextrun"/>
          <w:rFonts w:ascii="Verdana" w:eastAsia="Hero New" w:hAnsi="Verdana" w:cs="Hero New"/>
          <w:sz w:val="22"/>
          <w:szCs w:val="22"/>
        </w:rPr>
        <w:t xml:space="preserve">) between athletes and support staff. Keep </w:t>
      </w:r>
      <w:r w:rsidR="00E16571">
        <w:rPr>
          <w:rStyle w:val="normaltextrun"/>
          <w:rFonts w:ascii="Verdana" w:eastAsia="Hero New" w:hAnsi="Verdana" w:cs="Hero New"/>
          <w:sz w:val="22"/>
          <w:szCs w:val="22"/>
        </w:rPr>
        <w:t xml:space="preserve">the </w:t>
      </w:r>
      <w:r w:rsidRPr="00993212">
        <w:rPr>
          <w:rStyle w:val="normaltextrun"/>
          <w:rFonts w:ascii="Verdana" w:eastAsia="Hero New" w:hAnsi="Verdana" w:cs="Hero New"/>
          <w:sz w:val="22"/>
          <w:szCs w:val="22"/>
        </w:rPr>
        <w:t xml:space="preserve">number of people in the waiting area to a minimum (avoid planning time slots too tightly). </w:t>
      </w:r>
      <w:r w:rsidRPr="00993212">
        <w:rPr>
          <w:rFonts w:ascii="Verdana" w:eastAsia="Hero New" w:hAnsi="Verdana" w:cs="Hero New"/>
          <w:sz w:val="22"/>
          <w:szCs w:val="22"/>
        </w:rPr>
        <w:t xml:space="preserve">Provide directed seating and managed flow. </w:t>
      </w:r>
    </w:p>
    <w:p w14:paraId="0B6CBA45" w14:textId="6A9F5DB5" w:rsidR="000F15AE" w:rsidRPr="00993212" w:rsidRDefault="000F15AE" w:rsidP="002712BD">
      <w:pPr>
        <w:pStyle w:val="paragraph"/>
        <w:numPr>
          <w:ilvl w:val="0"/>
          <w:numId w:val="4"/>
        </w:numPr>
        <w:spacing w:before="100"/>
        <w:jc w:val="both"/>
        <w:rPr>
          <w:rFonts w:ascii="Verdana" w:hAnsi="Verdana"/>
          <w:sz w:val="22"/>
          <w:szCs w:val="22"/>
        </w:rPr>
      </w:pPr>
      <w:r w:rsidRPr="00993212">
        <w:rPr>
          <w:rFonts w:ascii="Verdana" w:eastAsia="Hero New" w:hAnsi="Verdana" w:cs="Hero New"/>
          <w:sz w:val="22"/>
          <w:szCs w:val="22"/>
        </w:rPr>
        <w:t>All people need to stay se</w:t>
      </w:r>
      <w:r w:rsidR="00CA3BAA" w:rsidRPr="00993212">
        <w:rPr>
          <w:rFonts w:ascii="Verdana" w:eastAsia="Hero New" w:hAnsi="Verdana" w:cs="Hero New"/>
          <w:sz w:val="22"/>
          <w:szCs w:val="22"/>
        </w:rPr>
        <w:t>ated with masks at the waiting area</w:t>
      </w:r>
      <w:r w:rsidRPr="00993212">
        <w:rPr>
          <w:rFonts w:ascii="Verdana" w:eastAsia="Hero New" w:hAnsi="Verdana" w:cs="Hero New"/>
          <w:sz w:val="22"/>
          <w:szCs w:val="22"/>
        </w:rPr>
        <w:t xml:space="preserve">. </w:t>
      </w:r>
      <w:r w:rsidR="00CA3BAA" w:rsidRPr="00993212">
        <w:rPr>
          <w:rFonts w:ascii="Verdana" w:eastAsia="Hero New" w:hAnsi="Verdana" w:cs="Hero New"/>
          <w:sz w:val="22"/>
          <w:szCs w:val="22"/>
        </w:rPr>
        <w:t>C</w:t>
      </w:r>
      <w:r w:rsidRPr="00993212">
        <w:rPr>
          <w:rFonts w:ascii="Verdana" w:eastAsia="Hero New" w:hAnsi="Verdana" w:cs="Hero New"/>
          <w:sz w:val="22"/>
          <w:szCs w:val="22"/>
        </w:rPr>
        <w:t xml:space="preserve">hairs </w:t>
      </w:r>
      <w:r w:rsidR="00CA3BAA" w:rsidRPr="00993212">
        <w:rPr>
          <w:rFonts w:ascii="Verdana" w:eastAsia="Hero New" w:hAnsi="Verdana" w:cs="Hero New"/>
          <w:sz w:val="22"/>
          <w:szCs w:val="22"/>
        </w:rPr>
        <w:t xml:space="preserve">cannot be moved and </w:t>
      </w:r>
      <w:r w:rsidRPr="00993212">
        <w:rPr>
          <w:rFonts w:ascii="Verdana" w:eastAsia="Hero New" w:hAnsi="Verdana" w:cs="Hero New"/>
          <w:sz w:val="22"/>
          <w:szCs w:val="22"/>
        </w:rPr>
        <w:t>should respect 2 m</w:t>
      </w:r>
      <w:r w:rsidR="00CF6346" w:rsidRPr="00993212">
        <w:rPr>
          <w:rFonts w:ascii="Verdana" w:eastAsia="Hero New" w:hAnsi="Verdana" w:cs="Hero New"/>
          <w:sz w:val="22"/>
          <w:szCs w:val="22"/>
        </w:rPr>
        <w:t>e</w:t>
      </w:r>
      <w:r w:rsidRPr="00993212">
        <w:rPr>
          <w:rFonts w:ascii="Verdana" w:eastAsia="Hero New" w:hAnsi="Verdana" w:cs="Hero New"/>
          <w:sz w:val="22"/>
          <w:szCs w:val="22"/>
        </w:rPr>
        <w:t>t</w:t>
      </w:r>
      <w:r w:rsidR="00CF6346" w:rsidRPr="00993212">
        <w:rPr>
          <w:rFonts w:ascii="Verdana" w:eastAsia="Hero New" w:hAnsi="Verdana" w:cs="Hero New"/>
          <w:sz w:val="22"/>
          <w:szCs w:val="22"/>
        </w:rPr>
        <w:t>e</w:t>
      </w:r>
      <w:r w:rsidRPr="00993212">
        <w:rPr>
          <w:rFonts w:ascii="Verdana" w:eastAsia="Hero New" w:hAnsi="Verdana" w:cs="Hero New"/>
          <w:sz w:val="22"/>
          <w:szCs w:val="22"/>
        </w:rPr>
        <w:t>r</w:t>
      </w:r>
      <w:r w:rsidR="00223C99" w:rsidRPr="00993212">
        <w:rPr>
          <w:rFonts w:ascii="Verdana" w:eastAsia="Hero New" w:hAnsi="Verdana" w:cs="Hero New"/>
          <w:sz w:val="22"/>
          <w:szCs w:val="22"/>
        </w:rPr>
        <w:t>s</w:t>
      </w:r>
      <w:r w:rsidRPr="00993212">
        <w:rPr>
          <w:rFonts w:ascii="Verdana" w:eastAsia="Hero New" w:hAnsi="Verdana" w:cs="Hero New"/>
          <w:sz w:val="22"/>
          <w:szCs w:val="22"/>
        </w:rPr>
        <w:t xml:space="preserve"> distance </w:t>
      </w:r>
      <w:r w:rsidR="00CA3BAA" w:rsidRPr="00993212">
        <w:rPr>
          <w:rFonts w:ascii="Verdana" w:eastAsia="Hero New" w:hAnsi="Verdana" w:cs="Hero New"/>
          <w:sz w:val="22"/>
          <w:szCs w:val="22"/>
        </w:rPr>
        <w:t xml:space="preserve">with </w:t>
      </w:r>
      <w:r w:rsidR="00857500">
        <w:rPr>
          <w:rFonts w:ascii="Verdana" w:eastAsia="Hero New" w:hAnsi="Verdana" w:cs="Hero New"/>
          <w:sz w:val="22"/>
          <w:szCs w:val="22"/>
        </w:rPr>
        <w:t>s</w:t>
      </w:r>
      <w:r w:rsidRPr="00993212">
        <w:rPr>
          <w:rFonts w:ascii="Verdana" w:eastAsia="Hero New" w:hAnsi="Verdana" w:cs="Hero New"/>
          <w:sz w:val="22"/>
          <w:szCs w:val="22"/>
        </w:rPr>
        <w:t xml:space="preserve">eats </w:t>
      </w:r>
      <w:r w:rsidR="00CA3BAA" w:rsidRPr="00993212">
        <w:rPr>
          <w:rFonts w:ascii="Verdana" w:eastAsia="Hero New" w:hAnsi="Verdana" w:cs="Hero New"/>
          <w:sz w:val="22"/>
          <w:szCs w:val="22"/>
        </w:rPr>
        <w:t>turned all to the same side.</w:t>
      </w:r>
    </w:p>
    <w:p w14:paraId="37FA6227" w14:textId="54AB52CC" w:rsidR="00CA3BAA" w:rsidRPr="00993212" w:rsidRDefault="00CA3BAA" w:rsidP="002712BD">
      <w:pPr>
        <w:pStyle w:val="paragraph"/>
        <w:numPr>
          <w:ilvl w:val="0"/>
          <w:numId w:val="4"/>
        </w:numPr>
        <w:spacing w:before="100"/>
        <w:jc w:val="both"/>
        <w:rPr>
          <w:rFonts w:ascii="Verdana" w:hAnsi="Verdana"/>
          <w:sz w:val="22"/>
          <w:szCs w:val="22"/>
        </w:rPr>
      </w:pPr>
      <w:r w:rsidRPr="00993212">
        <w:rPr>
          <w:rFonts w:ascii="Verdana" w:eastAsia="Hero New" w:hAnsi="Verdana" w:cs="Hero New"/>
          <w:sz w:val="22"/>
          <w:szCs w:val="22"/>
        </w:rPr>
        <w:t>Different waiting areas and transit areas need to be provided for different national teams</w:t>
      </w:r>
      <w:r w:rsidR="00857500">
        <w:rPr>
          <w:rFonts w:ascii="Verdana" w:eastAsia="Hero New" w:hAnsi="Verdana" w:cs="Hero New"/>
          <w:sz w:val="22"/>
          <w:szCs w:val="22"/>
        </w:rPr>
        <w:t xml:space="preserve">. </w:t>
      </w:r>
      <w:r w:rsidR="00481D43" w:rsidRPr="00993212">
        <w:rPr>
          <w:rFonts w:ascii="Verdana" w:eastAsia="Hero New" w:hAnsi="Verdana" w:cs="Hero New"/>
          <w:sz w:val="22"/>
          <w:szCs w:val="22"/>
        </w:rPr>
        <w:t>T</w:t>
      </w:r>
      <w:r w:rsidRPr="00993212">
        <w:rPr>
          <w:rFonts w:ascii="Verdana" w:eastAsia="Hero New" w:hAnsi="Verdana" w:cs="Hero New"/>
          <w:sz w:val="22"/>
          <w:szCs w:val="22"/>
        </w:rPr>
        <w:t xml:space="preserve">ransport provided </w:t>
      </w:r>
      <w:r w:rsidR="00481D43" w:rsidRPr="00993212">
        <w:rPr>
          <w:rFonts w:ascii="Verdana" w:eastAsia="Hero New" w:hAnsi="Verdana" w:cs="Hero New"/>
          <w:sz w:val="22"/>
          <w:szCs w:val="22"/>
        </w:rPr>
        <w:t xml:space="preserve">should not </w:t>
      </w:r>
      <w:r w:rsidRPr="00993212">
        <w:rPr>
          <w:rFonts w:ascii="Verdana" w:eastAsia="Hero New" w:hAnsi="Verdana" w:cs="Hero New"/>
          <w:sz w:val="22"/>
          <w:szCs w:val="22"/>
        </w:rPr>
        <w:t xml:space="preserve">mix different national teams and other people  </w:t>
      </w:r>
    </w:p>
    <w:p w14:paraId="49CEA17B" w14:textId="153CE299" w:rsidR="002712BD" w:rsidRPr="00993212" w:rsidRDefault="002712BD" w:rsidP="002712BD">
      <w:pPr>
        <w:pStyle w:val="paragraph"/>
        <w:numPr>
          <w:ilvl w:val="0"/>
          <w:numId w:val="4"/>
        </w:numPr>
        <w:spacing w:before="100"/>
        <w:jc w:val="both"/>
        <w:rPr>
          <w:rFonts w:ascii="Verdana" w:hAnsi="Verdana"/>
          <w:sz w:val="22"/>
          <w:szCs w:val="22"/>
        </w:rPr>
      </w:pPr>
      <w:r w:rsidRPr="00993212">
        <w:rPr>
          <w:rFonts w:ascii="Verdana" w:eastAsia="Hero New" w:hAnsi="Verdana" w:cs="Hero New"/>
          <w:sz w:val="22"/>
          <w:szCs w:val="22"/>
        </w:rPr>
        <w:t xml:space="preserve">The amount of time in the waiting room needs to be limited. If the schedule is running behind, then athletes and accompanying persons should be allowed to leave and contacted when their turn is imminent. </w:t>
      </w:r>
    </w:p>
    <w:p w14:paraId="3B6C7EA7" w14:textId="0BA11EF5" w:rsidR="002712BD" w:rsidRPr="00993212" w:rsidRDefault="002712BD" w:rsidP="001B2AD2">
      <w:pPr>
        <w:pStyle w:val="paragraph"/>
        <w:numPr>
          <w:ilvl w:val="0"/>
          <w:numId w:val="4"/>
        </w:numPr>
        <w:spacing w:before="100" w:after="100"/>
        <w:jc w:val="both"/>
        <w:rPr>
          <w:rFonts w:ascii="Verdana" w:hAnsi="Verdana"/>
          <w:sz w:val="22"/>
          <w:szCs w:val="22"/>
        </w:rPr>
      </w:pPr>
      <w:r w:rsidRPr="00993212">
        <w:rPr>
          <w:rFonts w:ascii="Verdana" w:eastAsia="Hero New" w:hAnsi="Verdana" w:cs="Hero New"/>
          <w:sz w:val="22"/>
          <w:szCs w:val="22"/>
        </w:rPr>
        <w:t xml:space="preserve">Avoid teams coming with all their athletes at the same time as usually happens. </w:t>
      </w:r>
      <w:r w:rsidR="00CA3BAA" w:rsidRPr="00993212">
        <w:rPr>
          <w:rFonts w:ascii="Verdana" w:eastAsia="Hero New" w:hAnsi="Verdana" w:cs="Hero New"/>
          <w:sz w:val="22"/>
          <w:szCs w:val="22"/>
        </w:rPr>
        <w:t>Maximum people in a team waiting area can never be over 6 persons.</w:t>
      </w:r>
      <w:r w:rsidR="00AD21DF" w:rsidRPr="00993212">
        <w:rPr>
          <w:rFonts w:ascii="Verdana" w:eastAsia="Hero New" w:hAnsi="Verdana" w:cs="Hero New"/>
          <w:sz w:val="22"/>
          <w:szCs w:val="22"/>
        </w:rPr>
        <w:t xml:space="preserve"> Teams should be informed of this ahead of time in order that t</w:t>
      </w:r>
      <w:r w:rsidR="001B2AD2">
        <w:rPr>
          <w:rFonts w:ascii="Verdana" w:eastAsia="Hero New" w:hAnsi="Verdana" w:cs="Hero New"/>
          <w:sz w:val="22"/>
          <w:szCs w:val="22"/>
        </w:rPr>
        <w:t>h</w:t>
      </w:r>
      <w:r w:rsidR="00AD21DF" w:rsidRPr="00993212">
        <w:rPr>
          <w:rFonts w:ascii="Verdana" w:eastAsia="Hero New" w:hAnsi="Verdana" w:cs="Hero New"/>
          <w:sz w:val="22"/>
          <w:szCs w:val="22"/>
        </w:rPr>
        <w:t xml:space="preserve">ey can plan for appropriate staffing for guides and support staff during classification as well as in transport etc.  </w:t>
      </w:r>
    </w:p>
    <w:p w14:paraId="30CC79EA" w14:textId="696A33A0" w:rsidR="00310A63" w:rsidRPr="00993212" w:rsidRDefault="002712BD">
      <w:pPr>
        <w:pStyle w:val="paragraph"/>
        <w:numPr>
          <w:ilvl w:val="0"/>
          <w:numId w:val="4"/>
        </w:numPr>
        <w:spacing w:before="100"/>
        <w:jc w:val="both"/>
        <w:rPr>
          <w:rFonts w:ascii="Verdana" w:hAnsi="Verdana"/>
          <w:szCs w:val="22"/>
        </w:rPr>
      </w:pPr>
      <w:r w:rsidRPr="00993212">
        <w:rPr>
          <w:rFonts w:ascii="Verdana" w:eastAsia="Hero New" w:hAnsi="Verdana" w:cs="Hero New"/>
          <w:sz w:val="22"/>
          <w:szCs w:val="22"/>
        </w:rPr>
        <w:t xml:space="preserve">Arrange for more transport in order for as few people </w:t>
      </w:r>
      <w:r w:rsidR="001B2AD2">
        <w:rPr>
          <w:rFonts w:ascii="Verdana" w:eastAsia="Hero New" w:hAnsi="Verdana" w:cs="Hero New"/>
          <w:sz w:val="22"/>
          <w:szCs w:val="22"/>
        </w:rPr>
        <w:t xml:space="preserve">as possible </w:t>
      </w:r>
      <w:r w:rsidRPr="00993212">
        <w:rPr>
          <w:rFonts w:ascii="Verdana" w:eastAsia="Hero New" w:hAnsi="Verdana" w:cs="Hero New"/>
          <w:sz w:val="22"/>
          <w:szCs w:val="22"/>
        </w:rPr>
        <w:t>to be in the waiting room at any one time.</w:t>
      </w:r>
    </w:p>
    <w:p w14:paraId="41C31E4F" w14:textId="10B95D25" w:rsidR="002712BD" w:rsidRPr="00993212" w:rsidRDefault="002712BD" w:rsidP="002712BD">
      <w:pPr>
        <w:pStyle w:val="paragraph"/>
        <w:numPr>
          <w:ilvl w:val="0"/>
          <w:numId w:val="4"/>
        </w:numPr>
        <w:spacing w:before="100"/>
        <w:jc w:val="both"/>
        <w:rPr>
          <w:rFonts w:ascii="Verdana" w:eastAsia="Hero New" w:hAnsi="Verdana" w:cs="Hero New"/>
          <w:sz w:val="22"/>
          <w:szCs w:val="22"/>
          <w:lang w:bidi="en-US"/>
        </w:rPr>
      </w:pPr>
      <w:r w:rsidRPr="00993212">
        <w:rPr>
          <w:rFonts w:ascii="Verdana" w:eastAsia="Hero New" w:hAnsi="Verdana" w:cs="Hero New"/>
          <w:sz w:val="22"/>
          <w:szCs w:val="22"/>
          <w:lang w:bidi="en-US"/>
        </w:rPr>
        <w:t>Put up signage in toilets that toilets should be flushed with the lid down.</w:t>
      </w:r>
      <w:r w:rsidR="00CA3BAA" w:rsidRPr="00993212">
        <w:rPr>
          <w:rFonts w:ascii="Verdana" w:eastAsia="Hero New" w:hAnsi="Verdana" w:cs="Hero New"/>
          <w:sz w:val="22"/>
          <w:szCs w:val="22"/>
          <w:lang w:bidi="en-US"/>
        </w:rPr>
        <w:t xml:space="preserve"> </w:t>
      </w:r>
      <w:r w:rsidR="00CF6346" w:rsidRPr="00993212">
        <w:rPr>
          <w:rFonts w:ascii="Verdana" w:eastAsia="Hero New" w:hAnsi="Verdana" w:cs="Hero New"/>
          <w:sz w:val="22"/>
          <w:szCs w:val="22"/>
          <w:lang w:bidi="en-US"/>
        </w:rPr>
        <w:t xml:space="preserve"> This should also be explained to teams and athletes ahead of time as VI athletes may not see the signage. </w:t>
      </w:r>
      <w:r w:rsidR="00E33632" w:rsidRPr="00993212">
        <w:rPr>
          <w:rFonts w:ascii="Verdana" w:eastAsia="Hero New" w:hAnsi="Verdana" w:cs="Hero New"/>
          <w:sz w:val="22"/>
          <w:szCs w:val="22"/>
          <w:lang w:bidi="en-US"/>
        </w:rPr>
        <w:t xml:space="preserve">Toilets should be </w:t>
      </w:r>
      <w:r w:rsidR="00B6122E" w:rsidRPr="00993212">
        <w:rPr>
          <w:rFonts w:ascii="Verdana" w:eastAsia="Hero New" w:hAnsi="Verdana" w:cs="Hero New"/>
          <w:sz w:val="22"/>
          <w:szCs w:val="22"/>
          <w:lang w:bidi="en-US"/>
        </w:rPr>
        <w:t xml:space="preserve">also </w:t>
      </w:r>
      <w:r w:rsidR="007C252A" w:rsidRPr="00993212">
        <w:rPr>
          <w:rFonts w:ascii="Verdana" w:eastAsiaTheme="minorEastAsia" w:hAnsi="Verdana"/>
          <w:sz w:val="22"/>
          <w:szCs w:val="22"/>
        </w:rPr>
        <w:t>cleaned before the first use in the morning, after each use, before use after any breaks, and at the end of the day</w:t>
      </w:r>
    </w:p>
    <w:p w14:paraId="756EA36C" w14:textId="77777777" w:rsidR="002712BD" w:rsidRPr="00993212" w:rsidRDefault="002712BD" w:rsidP="002712BD">
      <w:pPr>
        <w:pStyle w:val="paragraph"/>
        <w:numPr>
          <w:ilvl w:val="0"/>
          <w:numId w:val="4"/>
        </w:numPr>
        <w:spacing w:before="100"/>
        <w:jc w:val="both"/>
        <w:rPr>
          <w:rFonts w:ascii="Verdana" w:eastAsia="Hero New" w:hAnsi="Verdana" w:cs="Hero New"/>
          <w:sz w:val="22"/>
          <w:szCs w:val="22"/>
        </w:rPr>
      </w:pPr>
      <w:r w:rsidRPr="00993212">
        <w:rPr>
          <w:rFonts w:ascii="Verdana" w:eastAsia="Hero New" w:hAnsi="Verdana" w:cs="Hero New"/>
          <w:sz w:val="22"/>
          <w:szCs w:val="22"/>
        </w:rPr>
        <w:t>When appropriate, frequently used doors should be kept open to avoid recurrent contamination of doorknobs or high touch contact points.</w:t>
      </w:r>
    </w:p>
    <w:p w14:paraId="30806790" w14:textId="46C623C1" w:rsidR="002712BD" w:rsidRPr="00993212" w:rsidRDefault="002712BD" w:rsidP="008E6EAA">
      <w:pPr>
        <w:pStyle w:val="paragraph"/>
        <w:numPr>
          <w:ilvl w:val="0"/>
          <w:numId w:val="4"/>
        </w:numPr>
        <w:spacing w:before="100" w:after="100"/>
        <w:jc w:val="both"/>
        <w:rPr>
          <w:rFonts w:ascii="Verdana" w:eastAsia="Hero New" w:hAnsi="Verdana" w:cs="Hero New"/>
          <w:sz w:val="22"/>
          <w:szCs w:val="22"/>
        </w:rPr>
      </w:pPr>
      <w:r w:rsidRPr="00993212">
        <w:rPr>
          <w:rFonts w:ascii="Verdana" w:eastAsia="Hero New" w:hAnsi="Verdana" w:cs="Hero New"/>
          <w:sz w:val="22"/>
          <w:szCs w:val="22"/>
        </w:rPr>
        <w:t xml:space="preserve">Only plastic and non-fabric chairs are to be used in the waiting and examination room. </w:t>
      </w:r>
      <w:r w:rsidR="008B31AA">
        <w:rPr>
          <w:rFonts w:ascii="Verdana" w:eastAsia="Hero New" w:hAnsi="Verdana" w:cs="Hero New"/>
          <w:sz w:val="22"/>
          <w:szCs w:val="22"/>
        </w:rPr>
        <w:t xml:space="preserve">No </w:t>
      </w:r>
      <w:r w:rsidRPr="00993212">
        <w:rPr>
          <w:rFonts w:ascii="Verdana" w:eastAsia="Hero New" w:hAnsi="Verdana" w:cs="Hero New"/>
          <w:sz w:val="22"/>
          <w:szCs w:val="22"/>
        </w:rPr>
        <w:t xml:space="preserve">valuables should be </w:t>
      </w:r>
      <w:r w:rsidR="008B31AA">
        <w:rPr>
          <w:rFonts w:ascii="Verdana" w:eastAsia="Hero New" w:hAnsi="Verdana" w:cs="Hero New"/>
          <w:sz w:val="22"/>
          <w:szCs w:val="22"/>
        </w:rPr>
        <w:t>brought into</w:t>
      </w:r>
      <w:r w:rsidR="001B2AD2">
        <w:rPr>
          <w:rFonts w:ascii="Verdana" w:eastAsia="Hero New" w:hAnsi="Verdana" w:cs="Hero New"/>
          <w:sz w:val="22"/>
          <w:szCs w:val="22"/>
        </w:rPr>
        <w:t xml:space="preserve"> the</w:t>
      </w:r>
      <w:r w:rsidR="008B31AA">
        <w:rPr>
          <w:rFonts w:ascii="Verdana" w:eastAsia="Hero New" w:hAnsi="Verdana" w:cs="Hero New"/>
          <w:sz w:val="22"/>
          <w:szCs w:val="22"/>
        </w:rPr>
        <w:t xml:space="preserve"> classification areas and any bags should be wrapped in plastic bags or containers and kept under the chairs. </w:t>
      </w:r>
      <w:r w:rsidR="00AD21DF" w:rsidRPr="00993212">
        <w:rPr>
          <w:rFonts w:ascii="Verdana" w:eastAsia="Hero New" w:hAnsi="Verdana" w:cs="Hero New"/>
          <w:sz w:val="22"/>
          <w:szCs w:val="22"/>
        </w:rPr>
        <w:t xml:space="preserve">If containers are used, they should be cleaned first thing in the morning and after each use.  </w:t>
      </w:r>
    </w:p>
    <w:p w14:paraId="0D7BCB32" w14:textId="5603D147" w:rsidR="002712BD" w:rsidRPr="00993212" w:rsidRDefault="002712BD" w:rsidP="002712BD">
      <w:pPr>
        <w:pStyle w:val="paragraph"/>
        <w:numPr>
          <w:ilvl w:val="0"/>
          <w:numId w:val="4"/>
        </w:numPr>
        <w:spacing w:before="100"/>
        <w:jc w:val="both"/>
        <w:rPr>
          <w:rFonts w:ascii="Verdana" w:hAnsi="Verdana"/>
          <w:sz w:val="22"/>
          <w:szCs w:val="22"/>
        </w:rPr>
      </w:pPr>
      <w:r w:rsidRPr="00993212">
        <w:rPr>
          <w:rStyle w:val="normaltextrun"/>
          <w:rFonts w:ascii="Verdana" w:eastAsia="Hero New" w:hAnsi="Verdana" w:cs="Hero New"/>
          <w:sz w:val="22"/>
          <w:szCs w:val="22"/>
        </w:rPr>
        <w:t>Hand hygiene facilities for athletes and accompanying personnel (access to hand sanitiser/handwashing facilities/soap in bathrooms). Hand sanitisers should be alcohol based (</w:t>
      </w:r>
      <w:r w:rsidRPr="00993212">
        <w:rPr>
          <w:rFonts w:ascii="Verdana" w:eastAsia="Segoe UI" w:hAnsi="Verdana" w:cs="Tahoma"/>
          <w:sz w:val="22"/>
          <w:szCs w:val="22"/>
        </w:rPr>
        <w:t>80% v/v for ethanol or 75% v/v for isopropyl alcohol-based products).</w:t>
      </w:r>
    </w:p>
    <w:p w14:paraId="612EFA9B" w14:textId="6D6E2433" w:rsidR="002712BD" w:rsidRPr="00993212" w:rsidRDefault="002712BD" w:rsidP="00993212">
      <w:pPr>
        <w:pStyle w:val="paragraph"/>
        <w:numPr>
          <w:ilvl w:val="0"/>
          <w:numId w:val="4"/>
        </w:numPr>
        <w:spacing w:before="100" w:after="100"/>
        <w:jc w:val="both"/>
        <w:rPr>
          <w:rStyle w:val="eop"/>
          <w:rFonts w:ascii="Verdana" w:hAnsi="Verdana"/>
          <w:sz w:val="22"/>
          <w:szCs w:val="22"/>
        </w:rPr>
      </w:pPr>
      <w:r w:rsidRPr="00993212">
        <w:rPr>
          <w:rStyle w:val="eop"/>
          <w:rFonts w:ascii="Verdana" w:eastAsia="Hero New" w:hAnsi="Verdana" w:cs="Hero New"/>
          <w:sz w:val="22"/>
          <w:szCs w:val="22"/>
        </w:rPr>
        <w:t>Access to single use surgical disposable face masks and non-latex gloves of various sizes (small, medium, large).</w:t>
      </w:r>
    </w:p>
    <w:p w14:paraId="194858AE" w14:textId="3A5680D9" w:rsidR="00375388" w:rsidRPr="00993212" w:rsidRDefault="00375388" w:rsidP="00993212">
      <w:pPr>
        <w:numPr>
          <w:ilvl w:val="0"/>
          <w:numId w:val="4"/>
        </w:numPr>
        <w:spacing w:line="259" w:lineRule="auto"/>
        <w:rPr>
          <w:rFonts w:ascii="Verdana" w:hAnsi="Verdana"/>
          <w:sz w:val="22"/>
          <w:szCs w:val="22"/>
          <w:lang w:val="en-US"/>
        </w:rPr>
      </w:pPr>
      <w:r w:rsidRPr="00993212">
        <w:rPr>
          <w:rFonts w:ascii="Verdana" w:hAnsi="Verdana"/>
          <w:sz w:val="22"/>
          <w:szCs w:val="22"/>
          <w:lang w:val="en-US"/>
        </w:rPr>
        <w:t>Hygienizing alcohol (80 %) or sanitizing alcoholic gel mix should be accessible in a convenient number and all places</w:t>
      </w:r>
      <w:r w:rsidR="004F3CD4" w:rsidRPr="00993212">
        <w:rPr>
          <w:rFonts w:ascii="Verdana" w:hAnsi="Verdana"/>
          <w:sz w:val="22"/>
          <w:szCs w:val="22"/>
          <w:lang w:val="en-US"/>
        </w:rPr>
        <w:t xml:space="preserve"> - m</w:t>
      </w:r>
      <w:r w:rsidRPr="00993212">
        <w:rPr>
          <w:rFonts w:ascii="Verdana" w:hAnsi="Verdana"/>
          <w:sz w:val="22"/>
          <w:szCs w:val="22"/>
          <w:lang w:val="en-US"/>
        </w:rPr>
        <w:t>andatory in each waiting area, transport buses, each panel room, toilets, rooms for specific medical tests, other classification staff rooms</w:t>
      </w:r>
      <w:r w:rsidR="004F3CD4" w:rsidRPr="00993212">
        <w:rPr>
          <w:rFonts w:ascii="Verdana" w:hAnsi="Verdana"/>
          <w:sz w:val="22"/>
          <w:szCs w:val="22"/>
          <w:lang w:val="en-US"/>
        </w:rPr>
        <w:t>.</w:t>
      </w:r>
      <w:r w:rsidRPr="00993212">
        <w:rPr>
          <w:rFonts w:ascii="Verdana" w:hAnsi="Verdana"/>
          <w:sz w:val="22"/>
          <w:szCs w:val="22"/>
          <w:lang w:val="en-US"/>
        </w:rPr>
        <w:t xml:space="preserve"> </w:t>
      </w:r>
    </w:p>
    <w:p w14:paraId="3E3CB1BC" w14:textId="6781F7F9" w:rsidR="00AD21DF" w:rsidRPr="00993212" w:rsidRDefault="00AD21DF" w:rsidP="00993212">
      <w:pPr>
        <w:numPr>
          <w:ilvl w:val="0"/>
          <w:numId w:val="4"/>
        </w:numPr>
        <w:spacing w:line="259" w:lineRule="auto"/>
        <w:rPr>
          <w:rFonts w:ascii="Verdana" w:hAnsi="Verdana"/>
          <w:sz w:val="22"/>
          <w:szCs w:val="22"/>
          <w:lang w:val="en-US"/>
        </w:rPr>
      </w:pPr>
      <w:r w:rsidRPr="00993212">
        <w:rPr>
          <w:rFonts w:ascii="Verdana" w:hAnsi="Verdana"/>
          <w:sz w:val="22"/>
          <w:szCs w:val="22"/>
          <w:lang w:val="en-US"/>
        </w:rPr>
        <w:t>Each person entering (upon each entry), and leaving (upon each departure) s</w:t>
      </w:r>
      <w:r w:rsidR="00E16571">
        <w:rPr>
          <w:rFonts w:ascii="Verdana" w:hAnsi="Verdana"/>
          <w:sz w:val="22"/>
          <w:szCs w:val="22"/>
          <w:lang w:val="en-US"/>
        </w:rPr>
        <w:t xml:space="preserve">hould </w:t>
      </w:r>
      <w:r w:rsidRPr="00993212">
        <w:rPr>
          <w:rFonts w:ascii="Verdana" w:hAnsi="Verdana"/>
          <w:sz w:val="22"/>
          <w:szCs w:val="22"/>
          <w:lang w:val="en-US"/>
        </w:rPr>
        <w:t>sanitize their hands – entering and departing</w:t>
      </w:r>
      <w:r w:rsidR="008B31AA">
        <w:rPr>
          <w:rFonts w:ascii="Verdana" w:hAnsi="Verdana"/>
          <w:sz w:val="22"/>
          <w:szCs w:val="22"/>
          <w:lang w:val="en-US"/>
        </w:rPr>
        <w:t xml:space="preserve"> from </w:t>
      </w:r>
      <w:r w:rsidRPr="00993212">
        <w:rPr>
          <w:rFonts w:ascii="Verdana" w:hAnsi="Verdana"/>
          <w:sz w:val="22"/>
          <w:szCs w:val="22"/>
          <w:lang w:val="en-US"/>
        </w:rPr>
        <w:t xml:space="preserve">the waiting room, entering and departing </w:t>
      </w:r>
      <w:r w:rsidR="008B31AA">
        <w:rPr>
          <w:rFonts w:ascii="Verdana" w:hAnsi="Verdana"/>
          <w:sz w:val="22"/>
          <w:szCs w:val="22"/>
          <w:lang w:val="en-US"/>
        </w:rPr>
        <w:t xml:space="preserve">from </w:t>
      </w:r>
      <w:r w:rsidRPr="00993212">
        <w:rPr>
          <w:rFonts w:ascii="Verdana" w:hAnsi="Verdana"/>
          <w:sz w:val="22"/>
          <w:szCs w:val="22"/>
          <w:lang w:val="en-US"/>
        </w:rPr>
        <w:t xml:space="preserve">the classification room.  </w:t>
      </w:r>
    </w:p>
    <w:p w14:paraId="2744C37F" w14:textId="2BF88AE2" w:rsidR="002712BD" w:rsidRPr="00993212" w:rsidRDefault="000348AF" w:rsidP="002712BD">
      <w:pPr>
        <w:pStyle w:val="paragraph"/>
        <w:spacing w:before="100" w:after="100"/>
        <w:ind w:left="-57"/>
        <w:jc w:val="both"/>
        <w:rPr>
          <w:rFonts w:ascii="Verdana" w:hAnsi="Verdana"/>
          <w:b/>
          <w:bCs/>
          <w:sz w:val="22"/>
          <w:szCs w:val="22"/>
        </w:rPr>
      </w:pPr>
      <w:r w:rsidRPr="00993212">
        <w:rPr>
          <w:rFonts w:ascii="Verdana" w:hAnsi="Verdana"/>
          <w:b/>
          <w:bCs/>
          <w:sz w:val="22"/>
          <w:szCs w:val="22"/>
        </w:rPr>
        <w:lastRenderedPageBreak/>
        <w:t xml:space="preserve">5.  </w:t>
      </w:r>
      <w:r w:rsidR="002712BD" w:rsidRPr="00993212">
        <w:rPr>
          <w:rFonts w:ascii="Verdana" w:hAnsi="Verdana"/>
          <w:b/>
          <w:bCs/>
          <w:sz w:val="22"/>
          <w:szCs w:val="22"/>
        </w:rPr>
        <w:t>Classification assessment rooms</w:t>
      </w:r>
    </w:p>
    <w:p w14:paraId="639EE5BA" w14:textId="6B806610" w:rsidR="00267A5B" w:rsidRPr="00993212" w:rsidRDefault="00465134" w:rsidP="005B49BF">
      <w:pPr>
        <w:pStyle w:val="paragraph"/>
        <w:numPr>
          <w:ilvl w:val="0"/>
          <w:numId w:val="4"/>
        </w:numPr>
        <w:spacing w:before="100"/>
        <w:jc w:val="both"/>
        <w:rPr>
          <w:rFonts w:ascii="Verdana" w:hAnsi="Verdana"/>
          <w:sz w:val="22"/>
          <w:szCs w:val="22"/>
        </w:rPr>
      </w:pPr>
      <w:r w:rsidRPr="00993212">
        <w:rPr>
          <w:rStyle w:val="normaltextrun"/>
          <w:rFonts w:ascii="Verdana" w:eastAsia="Hero New" w:hAnsi="Verdana" w:cs="Hero New"/>
          <w:sz w:val="22"/>
          <w:szCs w:val="22"/>
        </w:rPr>
        <w:t>Hand hygiene facilities for classification personnel (access to hand sanitiser/handwashing facilities/soap in bathrooms). Hand sanitisers should be alcohol based (</w:t>
      </w:r>
      <w:r w:rsidRPr="00993212">
        <w:rPr>
          <w:rFonts w:ascii="Verdana" w:eastAsia="Segoe UI" w:hAnsi="Verdana" w:cs="Tahoma"/>
          <w:sz w:val="22"/>
          <w:szCs w:val="22"/>
        </w:rPr>
        <w:t>80% v/v for ethanol or 75% v/v for isopropyl alcohol-based products</w:t>
      </w:r>
      <w:r w:rsidR="000F781B" w:rsidRPr="00993212">
        <w:rPr>
          <w:rFonts w:ascii="Verdana" w:eastAsia="Segoe UI" w:hAnsi="Verdana" w:cs="Tahoma"/>
          <w:sz w:val="22"/>
          <w:szCs w:val="22"/>
        </w:rPr>
        <w:t>)</w:t>
      </w:r>
      <w:r w:rsidRPr="00993212">
        <w:rPr>
          <w:rFonts w:ascii="Verdana" w:eastAsia="Segoe UI" w:hAnsi="Verdana" w:cs="Tahoma"/>
          <w:sz w:val="22"/>
          <w:szCs w:val="22"/>
        </w:rPr>
        <w:t>.</w:t>
      </w:r>
    </w:p>
    <w:p w14:paraId="76A66377" w14:textId="3236B6F6" w:rsidR="00405924" w:rsidRPr="00C254E2" w:rsidRDefault="00465134" w:rsidP="00405924">
      <w:pPr>
        <w:pStyle w:val="paragraph"/>
        <w:numPr>
          <w:ilvl w:val="0"/>
          <w:numId w:val="4"/>
        </w:numPr>
        <w:spacing w:before="100"/>
        <w:jc w:val="both"/>
        <w:rPr>
          <w:rFonts w:ascii="Verdana" w:hAnsi="Verdana"/>
          <w:sz w:val="22"/>
          <w:szCs w:val="22"/>
        </w:rPr>
      </w:pPr>
      <w:r w:rsidRPr="00405924">
        <w:rPr>
          <w:rStyle w:val="eop"/>
          <w:rFonts w:ascii="Verdana" w:eastAsia="Hero New" w:hAnsi="Verdana" w:cs="Hero New"/>
          <w:sz w:val="22"/>
          <w:szCs w:val="22"/>
        </w:rPr>
        <w:t>Access to single use surgical disposable face masks and non-latex gloves of various sizes (small, medium, large).</w:t>
      </w:r>
    </w:p>
    <w:p w14:paraId="698EE904" w14:textId="26FB899E" w:rsidR="00267A5B" w:rsidRPr="00993212" w:rsidRDefault="00465134" w:rsidP="005B49BF">
      <w:pPr>
        <w:pStyle w:val="paragraph"/>
        <w:numPr>
          <w:ilvl w:val="0"/>
          <w:numId w:val="4"/>
        </w:numPr>
        <w:spacing w:before="100"/>
        <w:jc w:val="both"/>
        <w:rPr>
          <w:rFonts w:ascii="Verdana" w:hAnsi="Verdana"/>
          <w:sz w:val="22"/>
          <w:szCs w:val="22"/>
        </w:rPr>
      </w:pPr>
      <w:r w:rsidRPr="00993212">
        <w:rPr>
          <w:rFonts w:ascii="Verdana" w:eastAsia="Calibri" w:hAnsi="Verdana" w:cs="Tahoma"/>
          <w:sz w:val="22"/>
          <w:szCs w:val="22"/>
          <w:lang w:bidi="en-US"/>
        </w:rPr>
        <w:t>Access to adequate amounts of disposable tissues, cleaning wipes etc</w:t>
      </w:r>
      <w:r w:rsidR="00C579E0" w:rsidRPr="00993212">
        <w:rPr>
          <w:rFonts w:ascii="Verdana" w:eastAsia="Calibri" w:hAnsi="Verdana" w:cs="Tahoma"/>
          <w:sz w:val="22"/>
          <w:szCs w:val="22"/>
          <w:lang w:bidi="en-US"/>
        </w:rPr>
        <w:t>.</w:t>
      </w:r>
      <w:r w:rsidR="00C66DA2" w:rsidRPr="00993212">
        <w:rPr>
          <w:rFonts w:ascii="Verdana" w:eastAsia="Calibri" w:hAnsi="Verdana" w:cs="Tahoma"/>
          <w:sz w:val="22"/>
          <w:szCs w:val="22"/>
          <w:lang w:bidi="en-US"/>
        </w:rPr>
        <w:t xml:space="preserve"> </w:t>
      </w:r>
    </w:p>
    <w:p w14:paraId="2A8E3584" w14:textId="2FE608F1" w:rsidR="00267A5B" w:rsidRPr="00993212" w:rsidRDefault="00465134" w:rsidP="005B49BF">
      <w:pPr>
        <w:pStyle w:val="paragraph"/>
        <w:numPr>
          <w:ilvl w:val="0"/>
          <w:numId w:val="4"/>
        </w:numPr>
        <w:spacing w:before="100"/>
        <w:jc w:val="both"/>
        <w:rPr>
          <w:rStyle w:val="normaltextrun"/>
          <w:rFonts w:ascii="Verdana" w:eastAsia="Hero New" w:hAnsi="Verdana" w:cs="Hero New"/>
          <w:sz w:val="22"/>
          <w:szCs w:val="22"/>
        </w:rPr>
      </w:pPr>
      <w:r w:rsidRPr="00993212">
        <w:rPr>
          <w:rStyle w:val="eop"/>
          <w:rFonts w:ascii="Verdana" w:eastAsia="Hero New" w:hAnsi="Verdana" w:cs="Hero New"/>
          <w:sz w:val="22"/>
          <w:szCs w:val="22"/>
        </w:rPr>
        <w:t xml:space="preserve">Non touch rubbish bins with closed lids to help contain contaminants. Rubbish bins should be lined with </w:t>
      </w:r>
      <w:r w:rsidR="001B2AD2">
        <w:rPr>
          <w:rStyle w:val="eop"/>
          <w:rFonts w:ascii="Verdana" w:eastAsia="Hero New" w:hAnsi="Verdana" w:cs="Hero New"/>
          <w:sz w:val="22"/>
          <w:szCs w:val="22"/>
        </w:rPr>
        <w:t xml:space="preserve">a </w:t>
      </w:r>
      <w:r w:rsidRPr="00993212">
        <w:rPr>
          <w:rStyle w:val="eop"/>
          <w:rFonts w:ascii="Verdana" w:eastAsia="Hero New" w:hAnsi="Verdana" w:cs="Hero New"/>
          <w:sz w:val="22"/>
          <w:szCs w:val="22"/>
        </w:rPr>
        <w:t xml:space="preserve">plastic liner and emptied </w:t>
      </w:r>
      <w:r w:rsidR="004F3CD4" w:rsidRPr="00993212">
        <w:rPr>
          <w:rStyle w:val="eop"/>
          <w:rFonts w:ascii="Verdana" w:eastAsia="Hero New" w:hAnsi="Verdana" w:cs="Hero New"/>
          <w:sz w:val="22"/>
          <w:szCs w:val="22"/>
        </w:rPr>
        <w:t>a</w:t>
      </w:r>
      <w:r w:rsidR="00481D43" w:rsidRPr="00993212">
        <w:rPr>
          <w:rStyle w:val="eop"/>
          <w:rFonts w:ascii="Verdana" w:eastAsia="Hero New" w:hAnsi="Verdana" w:cs="Hero New"/>
          <w:sz w:val="22"/>
          <w:szCs w:val="22"/>
        </w:rPr>
        <w:t xml:space="preserve">fter </w:t>
      </w:r>
      <w:r w:rsidR="00C66DA2" w:rsidRPr="00993212">
        <w:rPr>
          <w:rStyle w:val="eop"/>
          <w:rFonts w:ascii="Verdana" w:eastAsia="Hero New" w:hAnsi="Verdana" w:cs="Hero New"/>
          <w:sz w:val="22"/>
          <w:szCs w:val="22"/>
        </w:rPr>
        <w:t>each classification period</w:t>
      </w:r>
      <w:r w:rsidR="004F3CD4" w:rsidRPr="00993212">
        <w:rPr>
          <w:rStyle w:val="eop"/>
          <w:rFonts w:ascii="Verdana" w:eastAsia="Hero New" w:hAnsi="Verdana" w:cs="Hero New"/>
          <w:sz w:val="22"/>
          <w:szCs w:val="22"/>
        </w:rPr>
        <w:t>.</w:t>
      </w:r>
      <w:r w:rsidR="00C66DA2" w:rsidRPr="00993212">
        <w:rPr>
          <w:rStyle w:val="eop"/>
          <w:rFonts w:ascii="Verdana" w:eastAsia="Hero New" w:hAnsi="Verdana" w:cs="Hero New"/>
          <w:sz w:val="22"/>
          <w:szCs w:val="22"/>
        </w:rPr>
        <w:t xml:space="preserve"> </w:t>
      </w:r>
    </w:p>
    <w:p w14:paraId="2CA7D47B" w14:textId="30D31C12" w:rsidR="00267A5B" w:rsidRPr="00993212" w:rsidRDefault="00465134" w:rsidP="005B49BF">
      <w:pPr>
        <w:pStyle w:val="paragraph"/>
        <w:numPr>
          <w:ilvl w:val="0"/>
          <w:numId w:val="4"/>
        </w:numPr>
        <w:spacing w:before="100"/>
        <w:jc w:val="both"/>
        <w:rPr>
          <w:rFonts w:ascii="Verdana" w:hAnsi="Verdana"/>
          <w:sz w:val="22"/>
          <w:szCs w:val="22"/>
        </w:rPr>
      </w:pPr>
      <w:r w:rsidRPr="00993212">
        <w:rPr>
          <w:rStyle w:val="normaltextrun"/>
          <w:rFonts w:ascii="Verdana" w:eastAsia="Hero New" w:hAnsi="Verdana" w:cs="Hero New"/>
          <w:sz w:val="22"/>
          <w:szCs w:val="22"/>
        </w:rPr>
        <w:t xml:space="preserve">Each classification assessment </w:t>
      </w:r>
      <w:r w:rsidR="0035341A" w:rsidRPr="00993212">
        <w:rPr>
          <w:rStyle w:val="normaltextrun"/>
          <w:rFonts w:ascii="Verdana" w:eastAsia="Hero New" w:hAnsi="Verdana" w:cs="Hero New"/>
          <w:sz w:val="22"/>
          <w:szCs w:val="22"/>
        </w:rPr>
        <w:t xml:space="preserve">area </w:t>
      </w:r>
      <w:r w:rsidRPr="00993212">
        <w:rPr>
          <w:rStyle w:val="normaltextrun"/>
          <w:rFonts w:ascii="Verdana" w:eastAsia="Hero New" w:hAnsi="Verdana" w:cs="Hero New"/>
          <w:sz w:val="22"/>
          <w:szCs w:val="22"/>
        </w:rPr>
        <w:t>should have enough space</w:t>
      </w:r>
      <w:r w:rsidR="009C3916" w:rsidRPr="00993212">
        <w:rPr>
          <w:rStyle w:val="normaltextrun"/>
          <w:rFonts w:ascii="Verdana" w:eastAsia="Hero New" w:hAnsi="Verdana" w:cs="Hero New"/>
          <w:sz w:val="22"/>
          <w:szCs w:val="22"/>
        </w:rPr>
        <w:t xml:space="preserve"> for the number of people present</w:t>
      </w:r>
      <w:r w:rsidRPr="00993212">
        <w:rPr>
          <w:rStyle w:val="normaltextrun"/>
          <w:rFonts w:ascii="Verdana" w:eastAsia="Hero New" w:hAnsi="Verdana" w:cs="Hero New"/>
          <w:sz w:val="22"/>
          <w:szCs w:val="22"/>
        </w:rPr>
        <w:t xml:space="preserve">; </w:t>
      </w:r>
      <w:r w:rsidR="00C579E0" w:rsidRPr="00993212">
        <w:rPr>
          <w:rStyle w:val="normaltextrun"/>
          <w:rFonts w:ascii="Verdana" w:eastAsia="Hero New" w:hAnsi="Verdana" w:cs="Hero New"/>
          <w:sz w:val="22"/>
          <w:szCs w:val="22"/>
        </w:rPr>
        <w:t>a</w:t>
      </w:r>
      <w:r w:rsidRPr="00993212">
        <w:rPr>
          <w:rStyle w:val="normaltextrun"/>
          <w:rFonts w:ascii="Verdana" w:eastAsia="Hero New" w:hAnsi="Verdana" w:cs="Hero New"/>
          <w:sz w:val="22"/>
          <w:szCs w:val="22"/>
        </w:rPr>
        <w:t>dequate ventilation and airflow in classification rooms should be ensured.</w:t>
      </w:r>
      <w:r w:rsidR="00C66DA2" w:rsidRPr="00993212">
        <w:rPr>
          <w:rStyle w:val="normaltextrun"/>
          <w:rFonts w:ascii="Verdana" w:eastAsia="Hero New" w:hAnsi="Verdana" w:cs="Hero New"/>
          <w:sz w:val="22"/>
          <w:szCs w:val="22"/>
        </w:rPr>
        <w:t xml:space="preserve"> </w:t>
      </w:r>
    </w:p>
    <w:p w14:paraId="3B591F16" w14:textId="16B53083" w:rsidR="00C66DA2" w:rsidRPr="00993212" w:rsidRDefault="00465134" w:rsidP="00A101DF">
      <w:pPr>
        <w:pStyle w:val="paragraph"/>
        <w:numPr>
          <w:ilvl w:val="0"/>
          <w:numId w:val="4"/>
        </w:numPr>
        <w:spacing w:before="100"/>
        <w:jc w:val="both"/>
        <w:rPr>
          <w:rStyle w:val="normaltextrun"/>
          <w:rFonts w:ascii="Verdana" w:hAnsi="Verdana"/>
          <w:sz w:val="22"/>
          <w:szCs w:val="22"/>
        </w:rPr>
      </w:pPr>
      <w:r w:rsidRPr="00993212">
        <w:rPr>
          <w:rStyle w:val="normaltextrun"/>
          <w:rFonts w:ascii="Verdana" w:eastAsia="Hero New" w:hAnsi="Verdana" w:cs="Hero New"/>
          <w:sz w:val="22"/>
          <w:szCs w:val="22"/>
        </w:rPr>
        <w:t xml:space="preserve">No food/snacks </w:t>
      </w:r>
      <w:r w:rsidR="004F3CD4" w:rsidRPr="00993212">
        <w:rPr>
          <w:rStyle w:val="normaltextrun"/>
          <w:rFonts w:ascii="Verdana" w:eastAsia="Hero New" w:hAnsi="Verdana" w:cs="Hero New"/>
          <w:sz w:val="22"/>
          <w:szCs w:val="22"/>
        </w:rPr>
        <w:t xml:space="preserve">are to </w:t>
      </w:r>
      <w:r w:rsidRPr="00993212">
        <w:rPr>
          <w:rStyle w:val="normaltextrun"/>
          <w:rFonts w:ascii="Verdana" w:eastAsia="Hero New" w:hAnsi="Verdana" w:cs="Hero New"/>
          <w:sz w:val="22"/>
          <w:szCs w:val="22"/>
        </w:rPr>
        <w:t xml:space="preserve">be stored in the </w:t>
      </w:r>
      <w:r w:rsidR="00C66DA2" w:rsidRPr="00993212">
        <w:rPr>
          <w:rStyle w:val="normaltextrun"/>
          <w:rFonts w:ascii="Verdana" w:eastAsia="Hero New" w:hAnsi="Verdana" w:cs="Hero New"/>
          <w:sz w:val="22"/>
          <w:szCs w:val="22"/>
        </w:rPr>
        <w:t>classification area</w:t>
      </w:r>
      <w:r w:rsidR="004F3CD4" w:rsidRPr="00993212">
        <w:rPr>
          <w:rStyle w:val="normaltextrun"/>
          <w:rFonts w:ascii="Verdana" w:eastAsia="Hero New" w:hAnsi="Verdana" w:cs="Hero New"/>
          <w:sz w:val="22"/>
          <w:szCs w:val="22"/>
        </w:rPr>
        <w:t xml:space="preserve">. </w:t>
      </w:r>
      <w:r w:rsidR="00C66DA2" w:rsidRPr="00993212">
        <w:rPr>
          <w:rStyle w:val="normaltextrun"/>
          <w:rFonts w:ascii="Verdana" w:eastAsia="Hero New" w:hAnsi="Verdana" w:cs="Hero New"/>
          <w:sz w:val="22"/>
          <w:szCs w:val="22"/>
        </w:rPr>
        <w:t>Eating and drinking in the classification area is forbidden excep</w:t>
      </w:r>
      <w:r w:rsidR="00481D43" w:rsidRPr="00993212">
        <w:rPr>
          <w:rStyle w:val="normaltextrun"/>
          <w:rFonts w:ascii="Verdana" w:eastAsia="Hero New" w:hAnsi="Verdana" w:cs="Hero New"/>
          <w:sz w:val="22"/>
          <w:szCs w:val="22"/>
        </w:rPr>
        <w:t>t</w:t>
      </w:r>
      <w:r w:rsidR="00C66DA2" w:rsidRPr="00993212">
        <w:rPr>
          <w:rStyle w:val="normaltextrun"/>
          <w:rFonts w:ascii="Verdana" w:eastAsia="Hero New" w:hAnsi="Verdana" w:cs="Hero New"/>
          <w:sz w:val="22"/>
          <w:szCs w:val="22"/>
        </w:rPr>
        <w:t xml:space="preserve"> for water carried individual</w:t>
      </w:r>
      <w:r w:rsidR="00481D43" w:rsidRPr="00993212">
        <w:rPr>
          <w:rStyle w:val="normaltextrun"/>
          <w:rFonts w:ascii="Verdana" w:eastAsia="Hero New" w:hAnsi="Verdana" w:cs="Hero New"/>
          <w:sz w:val="22"/>
          <w:szCs w:val="22"/>
        </w:rPr>
        <w:t>l</w:t>
      </w:r>
      <w:r w:rsidR="00C66DA2" w:rsidRPr="00993212">
        <w:rPr>
          <w:rStyle w:val="normaltextrun"/>
          <w:rFonts w:ascii="Verdana" w:eastAsia="Hero New" w:hAnsi="Verdana" w:cs="Hero New"/>
          <w:sz w:val="22"/>
          <w:szCs w:val="22"/>
        </w:rPr>
        <w:t>y by athletes</w:t>
      </w:r>
      <w:r w:rsidR="00481D43" w:rsidRPr="00993212">
        <w:rPr>
          <w:rStyle w:val="normaltextrun"/>
          <w:rFonts w:ascii="Verdana" w:eastAsia="Hero New" w:hAnsi="Verdana" w:cs="Hero New"/>
          <w:sz w:val="22"/>
          <w:szCs w:val="22"/>
        </w:rPr>
        <w:t xml:space="preserve">. </w:t>
      </w:r>
      <w:r w:rsidR="00A101DF" w:rsidRPr="00993212">
        <w:rPr>
          <w:rStyle w:val="normaltextrun"/>
          <w:rFonts w:ascii="Verdana" w:hAnsi="Verdana"/>
          <w:sz w:val="22"/>
          <w:szCs w:val="22"/>
        </w:rPr>
        <w:t>L</w:t>
      </w:r>
      <w:r w:rsidR="00481D43" w:rsidRPr="00993212">
        <w:rPr>
          <w:rStyle w:val="normaltextrun"/>
          <w:rFonts w:ascii="Verdana" w:hAnsi="Verdana"/>
          <w:sz w:val="22"/>
          <w:szCs w:val="22"/>
        </w:rPr>
        <w:t>OC</w:t>
      </w:r>
      <w:r w:rsidR="00A101DF" w:rsidRPr="00993212">
        <w:rPr>
          <w:rStyle w:val="normaltextrun"/>
          <w:rFonts w:ascii="Verdana" w:hAnsi="Verdana"/>
          <w:sz w:val="22"/>
          <w:szCs w:val="22"/>
        </w:rPr>
        <w:t xml:space="preserve"> should provide enough individual water bottles for classifiers and other classification staff </w:t>
      </w:r>
      <w:r w:rsidR="00481D43" w:rsidRPr="00993212">
        <w:rPr>
          <w:rStyle w:val="normaltextrun"/>
          <w:rFonts w:ascii="Verdana" w:hAnsi="Verdana"/>
          <w:sz w:val="22"/>
          <w:szCs w:val="22"/>
        </w:rPr>
        <w:t xml:space="preserve">but </w:t>
      </w:r>
      <w:r w:rsidR="00A101DF" w:rsidRPr="00993212">
        <w:rPr>
          <w:rStyle w:val="normaltextrun"/>
          <w:rFonts w:ascii="Verdana" w:hAnsi="Verdana"/>
          <w:sz w:val="22"/>
          <w:szCs w:val="22"/>
        </w:rPr>
        <w:t>bottles used in</w:t>
      </w:r>
      <w:r w:rsidR="00481D43" w:rsidRPr="00993212">
        <w:rPr>
          <w:rStyle w:val="normaltextrun"/>
          <w:rFonts w:ascii="Verdana" w:hAnsi="Verdana"/>
          <w:sz w:val="22"/>
          <w:szCs w:val="22"/>
        </w:rPr>
        <w:t xml:space="preserve"> </w:t>
      </w:r>
      <w:r w:rsidR="00A101DF" w:rsidRPr="00993212">
        <w:rPr>
          <w:rStyle w:val="normaltextrun"/>
          <w:rFonts w:ascii="Verdana" w:hAnsi="Verdana"/>
          <w:sz w:val="22"/>
          <w:szCs w:val="22"/>
        </w:rPr>
        <w:t xml:space="preserve">a classification period </w:t>
      </w:r>
      <w:r w:rsidR="00481D43" w:rsidRPr="00993212">
        <w:rPr>
          <w:rStyle w:val="normaltextrun"/>
          <w:rFonts w:ascii="Verdana" w:hAnsi="Verdana"/>
          <w:sz w:val="22"/>
          <w:szCs w:val="22"/>
        </w:rPr>
        <w:t xml:space="preserve">must </w:t>
      </w:r>
      <w:r w:rsidR="00A101DF" w:rsidRPr="00993212">
        <w:rPr>
          <w:rStyle w:val="normaltextrun"/>
          <w:rFonts w:ascii="Verdana" w:hAnsi="Verdana"/>
          <w:sz w:val="22"/>
          <w:szCs w:val="22"/>
        </w:rPr>
        <w:t>be stored in the classification panel room</w:t>
      </w:r>
      <w:r w:rsidR="00481D43" w:rsidRPr="00993212">
        <w:rPr>
          <w:rStyle w:val="normaltextrun"/>
          <w:rFonts w:ascii="Verdana" w:hAnsi="Verdana"/>
          <w:sz w:val="22"/>
          <w:szCs w:val="22"/>
        </w:rPr>
        <w:t>.</w:t>
      </w:r>
    </w:p>
    <w:p w14:paraId="215C5627" w14:textId="4012DA1F" w:rsidR="0035341A" w:rsidRPr="00993212" w:rsidRDefault="0035341A" w:rsidP="005B49BF">
      <w:pPr>
        <w:pStyle w:val="paragraph"/>
        <w:numPr>
          <w:ilvl w:val="0"/>
          <w:numId w:val="4"/>
        </w:numPr>
        <w:spacing w:before="100"/>
        <w:jc w:val="both"/>
        <w:rPr>
          <w:rStyle w:val="normaltextrun"/>
          <w:rFonts w:ascii="Verdana" w:hAnsi="Verdana"/>
          <w:sz w:val="22"/>
          <w:szCs w:val="22"/>
        </w:rPr>
      </w:pPr>
      <w:r w:rsidRPr="00993212">
        <w:rPr>
          <w:rStyle w:val="normaltextrun"/>
          <w:rFonts w:ascii="Verdana" w:eastAsia="Hero New" w:hAnsi="Verdana" w:cs="Hero New"/>
          <w:sz w:val="22"/>
          <w:szCs w:val="22"/>
        </w:rPr>
        <w:t xml:space="preserve">Any shared equipment that would be touched by </w:t>
      </w:r>
      <w:r w:rsidR="000C35C2" w:rsidRPr="00993212">
        <w:rPr>
          <w:rStyle w:val="normaltextrun"/>
          <w:rFonts w:ascii="Verdana" w:eastAsia="Hero New" w:hAnsi="Verdana" w:cs="Hero New"/>
          <w:sz w:val="22"/>
          <w:szCs w:val="22"/>
        </w:rPr>
        <w:t>different athletes</w:t>
      </w:r>
      <w:r w:rsidRPr="00993212">
        <w:rPr>
          <w:rStyle w:val="normaltextrun"/>
          <w:rFonts w:ascii="Verdana" w:eastAsia="Hero New" w:hAnsi="Verdana" w:cs="Hero New"/>
          <w:sz w:val="22"/>
          <w:szCs w:val="22"/>
        </w:rPr>
        <w:t xml:space="preserve"> should be cleaned with single use wipes between assessments </w:t>
      </w:r>
      <w:r w:rsidR="009F6CD8" w:rsidRPr="00993212">
        <w:rPr>
          <w:rStyle w:val="normaltextrun"/>
          <w:rFonts w:ascii="Verdana" w:eastAsia="Hero New" w:hAnsi="Verdana" w:cs="Hero New"/>
          <w:sz w:val="22"/>
          <w:szCs w:val="22"/>
        </w:rPr>
        <w:t>e.g.</w:t>
      </w:r>
      <w:r w:rsidRPr="00993212">
        <w:rPr>
          <w:rStyle w:val="normaltextrun"/>
          <w:rFonts w:ascii="Verdana" w:eastAsia="Hero New" w:hAnsi="Verdana" w:cs="Hero New"/>
          <w:sz w:val="22"/>
          <w:szCs w:val="22"/>
        </w:rPr>
        <w:t xml:space="preserve"> optical</w:t>
      </w:r>
      <w:r w:rsidR="00F26EC0" w:rsidRPr="00993212">
        <w:rPr>
          <w:rStyle w:val="normaltextrun"/>
          <w:rFonts w:ascii="Verdana" w:eastAsia="Hero New" w:hAnsi="Verdana" w:cs="Hero New"/>
          <w:sz w:val="22"/>
          <w:szCs w:val="22"/>
        </w:rPr>
        <w:t>/vis</w:t>
      </w:r>
      <w:r w:rsidR="009F6CD8" w:rsidRPr="00993212">
        <w:rPr>
          <w:rStyle w:val="normaltextrun"/>
          <w:rFonts w:ascii="Verdana" w:eastAsia="Hero New" w:hAnsi="Verdana" w:cs="Hero New"/>
          <w:sz w:val="22"/>
          <w:szCs w:val="22"/>
        </w:rPr>
        <w:t>i</w:t>
      </w:r>
      <w:r w:rsidR="00F26EC0" w:rsidRPr="00993212">
        <w:rPr>
          <w:rStyle w:val="normaltextrun"/>
          <w:rFonts w:ascii="Verdana" w:eastAsia="Hero New" w:hAnsi="Verdana" w:cs="Hero New"/>
          <w:sz w:val="22"/>
          <w:szCs w:val="22"/>
        </w:rPr>
        <w:t>on</w:t>
      </w:r>
      <w:r w:rsidRPr="00993212">
        <w:rPr>
          <w:rStyle w:val="normaltextrun"/>
          <w:rFonts w:ascii="Verdana" w:eastAsia="Hero New" w:hAnsi="Verdana" w:cs="Hero New"/>
          <w:sz w:val="22"/>
          <w:szCs w:val="22"/>
        </w:rPr>
        <w:t xml:space="preserve"> assessment tools, </w:t>
      </w:r>
      <w:r w:rsidR="00A101DF" w:rsidRPr="00993212">
        <w:rPr>
          <w:rStyle w:val="normaltextrun"/>
          <w:rFonts w:ascii="Verdana" w:eastAsia="Hero New" w:hAnsi="Verdana" w:cs="Hero New"/>
          <w:sz w:val="22"/>
          <w:szCs w:val="22"/>
        </w:rPr>
        <w:t xml:space="preserve">lens frames, trial lenses, </w:t>
      </w:r>
      <w:r w:rsidRPr="00993212">
        <w:rPr>
          <w:rStyle w:val="normaltextrun"/>
          <w:rFonts w:ascii="Verdana" w:eastAsia="Hero New" w:hAnsi="Verdana" w:cs="Hero New"/>
          <w:sz w:val="22"/>
          <w:szCs w:val="22"/>
        </w:rPr>
        <w:t>laptop computers, sports equipment</w:t>
      </w:r>
      <w:r w:rsidR="000A0A12" w:rsidRPr="00993212">
        <w:rPr>
          <w:rStyle w:val="normaltextrun"/>
          <w:rFonts w:ascii="Verdana" w:eastAsia="Hero New" w:hAnsi="Verdana" w:cs="Hero New"/>
          <w:sz w:val="22"/>
          <w:szCs w:val="22"/>
        </w:rPr>
        <w:t>.</w:t>
      </w:r>
    </w:p>
    <w:p w14:paraId="4093E137" w14:textId="2E46AA82" w:rsidR="000B2E73" w:rsidRPr="00993212" w:rsidRDefault="00F26EC0" w:rsidP="000A0A12">
      <w:pPr>
        <w:pStyle w:val="paragraph"/>
        <w:numPr>
          <w:ilvl w:val="0"/>
          <w:numId w:val="4"/>
        </w:numPr>
        <w:spacing w:before="100"/>
        <w:jc w:val="both"/>
        <w:rPr>
          <w:rFonts w:ascii="Verdana" w:hAnsi="Verdana"/>
          <w:sz w:val="22"/>
          <w:szCs w:val="22"/>
        </w:rPr>
      </w:pPr>
      <w:r w:rsidRPr="00993212">
        <w:rPr>
          <w:rFonts w:ascii="Verdana" w:hAnsi="Verdana" w:cs="Arial"/>
          <w:sz w:val="22"/>
          <w:szCs w:val="22"/>
        </w:rPr>
        <w:t>Thorough cleaning of all parts of vision assessment equipment including slit lamps,</w:t>
      </w:r>
      <w:r w:rsidR="00857500">
        <w:rPr>
          <w:rFonts w:ascii="Verdana" w:hAnsi="Verdana" w:cs="Arial"/>
          <w:sz w:val="22"/>
          <w:szCs w:val="22"/>
        </w:rPr>
        <w:t xml:space="preserve"> </w:t>
      </w:r>
      <w:r w:rsidRPr="00993212">
        <w:rPr>
          <w:rFonts w:ascii="Verdana" w:hAnsi="Verdana" w:cs="Arial"/>
          <w:sz w:val="22"/>
          <w:szCs w:val="22"/>
        </w:rPr>
        <w:t>occluders</w:t>
      </w:r>
      <w:r w:rsidR="000835FC" w:rsidRPr="00993212">
        <w:rPr>
          <w:rFonts w:ascii="Verdana" w:hAnsi="Verdana" w:cs="Arial"/>
          <w:sz w:val="22"/>
          <w:szCs w:val="22"/>
        </w:rPr>
        <w:t>,</w:t>
      </w:r>
      <w:r w:rsidRPr="00993212">
        <w:rPr>
          <w:rFonts w:ascii="Verdana" w:hAnsi="Verdana" w:cs="Arial"/>
          <w:sz w:val="22"/>
          <w:szCs w:val="22"/>
        </w:rPr>
        <w:t xml:space="preserve"> trial lens kits</w:t>
      </w:r>
      <w:r w:rsidR="000835FC" w:rsidRPr="00993212">
        <w:rPr>
          <w:rFonts w:ascii="Verdana" w:hAnsi="Verdana" w:cs="Arial"/>
          <w:sz w:val="22"/>
          <w:szCs w:val="22"/>
        </w:rPr>
        <w:t xml:space="preserve">, </w:t>
      </w:r>
      <w:r w:rsidR="004530BA" w:rsidRPr="00993212">
        <w:rPr>
          <w:rFonts w:ascii="Verdana" w:hAnsi="Verdana" w:cs="Arial"/>
          <w:sz w:val="22"/>
          <w:szCs w:val="22"/>
        </w:rPr>
        <w:t>autorefractors, and visual field machines</w:t>
      </w:r>
      <w:r w:rsidR="00F47E50" w:rsidRPr="00993212">
        <w:rPr>
          <w:rFonts w:ascii="Verdana" w:hAnsi="Verdana" w:cs="Arial"/>
          <w:sz w:val="22"/>
          <w:szCs w:val="22"/>
        </w:rPr>
        <w:t>.</w:t>
      </w:r>
      <w:r w:rsidRPr="00993212">
        <w:rPr>
          <w:rFonts w:ascii="Verdana" w:hAnsi="Verdana" w:cs="Arial"/>
          <w:sz w:val="22"/>
          <w:szCs w:val="22"/>
        </w:rPr>
        <w:t xml:space="preserve"> </w:t>
      </w:r>
    </w:p>
    <w:p w14:paraId="0B489DF1" w14:textId="4B94344D" w:rsidR="00A101DF" w:rsidRPr="00993212" w:rsidRDefault="00A101DF" w:rsidP="00A101DF">
      <w:pPr>
        <w:pStyle w:val="paragraph"/>
        <w:numPr>
          <w:ilvl w:val="0"/>
          <w:numId w:val="4"/>
        </w:numPr>
        <w:spacing w:before="100"/>
        <w:jc w:val="both"/>
        <w:rPr>
          <w:rStyle w:val="normaltextrun"/>
          <w:rFonts w:ascii="Verdana" w:hAnsi="Verdana"/>
          <w:sz w:val="22"/>
          <w:szCs w:val="22"/>
        </w:rPr>
      </w:pPr>
      <w:r w:rsidRPr="00993212">
        <w:rPr>
          <w:rStyle w:val="normaltextrun"/>
          <w:rFonts w:ascii="Verdana" w:eastAsia="Hero New" w:hAnsi="Verdana" w:cs="Hero New"/>
          <w:sz w:val="22"/>
          <w:szCs w:val="22"/>
        </w:rPr>
        <w:t>After each athlete classification</w:t>
      </w:r>
      <w:r w:rsidR="00284934" w:rsidRPr="00993212">
        <w:rPr>
          <w:rStyle w:val="normaltextrun"/>
          <w:rFonts w:ascii="Verdana" w:eastAsia="Hero New" w:hAnsi="Verdana" w:cs="Hero New"/>
          <w:sz w:val="22"/>
          <w:szCs w:val="22"/>
        </w:rPr>
        <w:t xml:space="preserve"> period, </w:t>
      </w:r>
      <w:r w:rsidRPr="00993212">
        <w:rPr>
          <w:rStyle w:val="normaltextrun"/>
          <w:rFonts w:ascii="Verdana" w:eastAsia="Hero New" w:hAnsi="Verdana" w:cs="Hero New"/>
          <w:sz w:val="22"/>
          <w:szCs w:val="22"/>
        </w:rPr>
        <w:t xml:space="preserve">the full area </w:t>
      </w:r>
      <w:r w:rsidR="004F3CD4" w:rsidRPr="00993212">
        <w:rPr>
          <w:rStyle w:val="normaltextrun"/>
          <w:rFonts w:ascii="Verdana" w:eastAsia="Hero New" w:hAnsi="Verdana" w:cs="Hero New"/>
          <w:sz w:val="22"/>
          <w:szCs w:val="22"/>
        </w:rPr>
        <w:t>-</w:t>
      </w:r>
      <w:r w:rsidRPr="00993212">
        <w:rPr>
          <w:rStyle w:val="normaltextrun"/>
          <w:rFonts w:ascii="Verdana" w:eastAsia="Hero New" w:hAnsi="Verdana" w:cs="Hero New"/>
          <w:sz w:val="22"/>
          <w:szCs w:val="22"/>
        </w:rPr>
        <w:t xml:space="preserve"> furniture, chairs and equipment </w:t>
      </w:r>
      <w:r w:rsidR="004F3CD4" w:rsidRPr="00993212">
        <w:rPr>
          <w:rStyle w:val="normaltextrun"/>
          <w:rFonts w:ascii="Verdana" w:eastAsia="Hero New" w:hAnsi="Verdana" w:cs="Hero New"/>
          <w:sz w:val="22"/>
          <w:szCs w:val="22"/>
        </w:rPr>
        <w:t xml:space="preserve">- </w:t>
      </w:r>
      <w:r w:rsidRPr="00993212">
        <w:rPr>
          <w:rStyle w:val="normaltextrun"/>
          <w:rFonts w:ascii="Verdana" w:eastAsia="Hero New" w:hAnsi="Verdana" w:cs="Hero New"/>
          <w:sz w:val="22"/>
          <w:szCs w:val="22"/>
        </w:rPr>
        <w:t>needs to be disinfected</w:t>
      </w:r>
      <w:r w:rsidR="001B2AD2">
        <w:rPr>
          <w:rStyle w:val="normaltextrun"/>
          <w:rFonts w:ascii="Verdana" w:eastAsia="Hero New" w:hAnsi="Verdana" w:cs="Hero New"/>
          <w:sz w:val="22"/>
          <w:szCs w:val="22"/>
        </w:rPr>
        <w:t>.</w:t>
      </w:r>
    </w:p>
    <w:p w14:paraId="2EF9919F" w14:textId="0012EE11" w:rsidR="00375388" w:rsidRPr="00993212" w:rsidRDefault="00375388" w:rsidP="00993212">
      <w:pPr>
        <w:numPr>
          <w:ilvl w:val="0"/>
          <w:numId w:val="4"/>
        </w:numPr>
        <w:spacing w:line="259" w:lineRule="auto"/>
        <w:rPr>
          <w:rFonts w:ascii="Verdana" w:hAnsi="Verdana"/>
          <w:sz w:val="22"/>
          <w:szCs w:val="22"/>
          <w:lang w:val="en-US"/>
        </w:rPr>
      </w:pPr>
      <w:r w:rsidRPr="00993212">
        <w:rPr>
          <w:rFonts w:ascii="Verdana" w:hAnsi="Verdana"/>
          <w:sz w:val="22"/>
          <w:szCs w:val="22"/>
          <w:lang w:val="en-US"/>
        </w:rPr>
        <w:t>Slit lamps, autorefractors and other equipment need to have</w:t>
      </w:r>
      <w:r w:rsidR="001B2AD2">
        <w:rPr>
          <w:rFonts w:ascii="Verdana" w:hAnsi="Verdana"/>
          <w:sz w:val="22"/>
          <w:szCs w:val="22"/>
          <w:lang w:val="en-US"/>
        </w:rPr>
        <w:t xml:space="preserve"> a</w:t>
      </w:r>
      <w:r w:rsidRPr="00993212">
        <w:rPr>
          <w:rFonts w:ascii="Verdana" w:hAnsi="Verdana"/>
          <w:sz w:val="22"/>
          <w:szCs w:val="22"/>
          <w:lang w:val="en-US"/>
        </w:rPr>
        <w:t xml:space="preserve"> fully protective acrylic separation between </w:t>
      </w:r>
      <w:r w:rsidR="001B2AD2">
        <w:rPr>
          <w:rFonts w:ascii="Verdana" w:hAnsi="Verdana"/>
          <w:sz w:val="22"/>
          <w:szCs w:val="22"/>
          <w:lang w:val="en-US"/>
        </w:rPr>
        <w:t xml:space="preserve">the </w:t>
      </w:r>
      <w:r w:rsidRPr="00993212">
        <w:rPr>
          <w:rFonts w:ascii="Verdana" w:hAnsi="Verdana"/>
          <w:sz w:val="22"/>
          <w:szCs w:val="22"/>
          <w:lang w:val="en-US"/>
        </w:rPr>
        <w:t xml:space="preserve">operator and athlete. It </w:t>
      </w:r>
      <w:r w:rsidR="008B31AA">
        <w:rPr>
          <w:rFonts w:ascii="Verdana" w:hAnsi="Verdana"/>
          <w:sz w:val="22"/>
          <w:szCs w:val="22"/>
          <w:lang w:val="en-US"/>
        </w:rPr>
        <w:t xml:space="preserve">requires </w:t>
      </w:r>
      <w:r w:rsidRPr="00993212">
        <w:rPr>
          <w:rFonts w:ascii="Verdana" w:hAnsi="Verdana"/>
          <w:sz w:val="22"/>
          <w:szCs w:val="22"/>
          <w:lang w:val="en-US"/>
        </w:rPr>
        <w:t xml:space="preserve">to be disinfected </w:t>
      </w:r>
      <w:r w:rsidR="008B31AA">
        <w:rPr>
          <w:rFonts w:ascii="Verdana" w:hAnsi="Verdana"/>
          <w:sz w:val="22"/>
          <w:szCs w:val="22"/>
          <w:lang w:val="en-US"/>
        </w:rPr>
        <w:t xml:space="preserve">on </w:t>
      </w:r>
      <w:r w:rsidRPr="00993212">
        <w:rPr>
          <w:rFonts w:ascii="Verdana" w:hAnsi="Verdana"/>
          <w:sz w:val="22"/>
          <w:szCs w:val="22"/>
          <w:lang w:val="en-US"/>
        </w:rPr>
        <w:t>both sides after each observation</w:t>
      </w:r>
      <w:r w:rsidR="008B31AA">
        <w:rPr>
          <w:rFonts w:ascii="Verdana" w:hAnsi="Verdana"/>
          <w:sz w:val="22"/>
          <w:szCs w:val="22"/>
          <w:lang w:val="en-US"/>
        </w:rPr>
        <w:t xml:space="preserve"> by </w:t>
      </w:r>
      <w:r w:rsidR="00AD21DF" w:rsidRPr="00993212">
        <w:rPr>
          <w:rFonts w:ascii="Verdana" w:hAnsi="Verdana"/>
          <w:sz w:val="22"/>
          <w:szCs w:val="22"/>
          <w:lang w:val="en-US"/>
        </w:rPr>
        <w:t>the classifiers on a panel if both classifiers use the equipment to observe the athlete</w:t>
      </w:r>
      <w:r w:rsidRPr="00993212">
        <w:rPr>
          <w:rFonts w:ascii="Verdana" w:hAnsi="Verdana"/>
          <w:sz w:val="22"/>
          <w:szCs w:val="22"/>
          <w:lang w:val="en-US"/>
        </w:rPr>
        <w:t>.</w:t>
      </w:r>
      <w:r w:rsidR="008B31AA">
        <w:rPr>
          <w:rFonts w:ascii="Verdana" w:hAnsi="Verdana"/>
          <w:sz w:val="22"/>
          <w:szCs w:val="22"/>
          <w:lang w:val="en-US"/>
        </w:rPr>
        <w:t xml:space="preserve"> </w:t>
      </w:r>
    </w:p>
    <w:p w14:paraId="1CD30779" w14:textId="7143B726" w:rsidR="00375388" w:rsidRPr="00993212" w:rsidRDefault="00375388" w:rsidP="00993212">
      <w:pPr>
        <w:numPr>
          <w:ilvl w:val="0"/>
          <w:numId w:val="4"/>
        </w:numPr>
        <w:spacing w:line="259" w:lineRule="auto"/>
        <w:rPr>
          <w:rFonts w:ascii="Verdana" w:hAnsi="Verdana"/>
          <w:sz w:val="22"/>
          <w:szCs w:val="22"/>
          <w:lang w:val="en-US"/>
        </w:rPr>
      </w:pPr>
      <w:r w:rsidRPr="00993212">
        <w:rPr>
          <w:rFonts w:ascii="Verdana" w:hAnsi="Verdana"/>
          <w:sz w:val="22"/>
          <w:szCs w:val="22"/>
          <w:lang w:val="en-US"/>
        </w:rPr>
        <w:t xml:space="preserve">Open windows </w:t>
      </w:r>
      <w:r w:rsidR="001B2AD2">
        <w:rPr>
          <w:rFonts w:ascii="Verdana" w:hAnsi="Verdana"/>
          <w:sz w:val="22"/>
          <w:szCs w:val="22"/>
          <w:lang w:val="en-US"/>
        </w:rPr>
        <w:t xml:space="preserve">in the </w:t>
      </w:r>
      <w:r w:rsidRPr="00993212">
        <w:rPr>
          <w:rFonts w:ascii="Verdana" w:hAnsi="Verdana"/>
          <w:sz w:val="22"/>
          <w:szCs w:val="22"/>
          <w:lang w:val="en-US"/>
        </w:rPr>
        <w:t>panel room for 5 minutes after each classification</w:t>
      </w:r>
    </w:p>
    <w:p w14:paraId="129F6126" w14:textId="1B137C6D" w:rsidR="00375388" w:rsidRPr="00993212" w:rsidRDefault="00375388" w:rsidP="00993212">
      <w:pPr>
        <w:numPr>
          <w:ilvl w:val="0"/>
          <w:numId w:val="4"/>
        </w:numPr>
        <w:spacing w:line="259" w:lineRule="auto"/>
        <w:rPr>
          <w:rFonts w:ascii="Verdana" w:hAnsi="Verdana"/>
          <w:sz w:val="22"/>
          <w:szCs w:val="22"/>
          <w:lang w:val="en-US"/>
        </w:rPr>
      </w:pPr>
      <w:r w:rsidRPr="00993212">
        <w:rPr>
          <w:rFonts w:ascii="Verdana" w:hAnsi="Verdana"/>
          <w:sz w:val="22"/>
          <w:szCs w:val="22"/>
          <w:lang w:val="en-US"/>
        </w:rPr>
        <w:t xml:space="preserve">Each panel room should have a washing hand facility with soap and disposable paper towels  </w:t>
      </w:r>
    </w:p>
    <w:p w14:paraId="77085B31" w14:textId="7EC6841A" w:rsidR="00267A5B" w:rsidRPr="00993212" w:rsidRDefault="00465134" w:rsidP="00993212">
      <w:pPr>
        <w:pStyle w:val="Prrafodelista"/>
        <w:numPr>
          <w:ilvl w:val="0"/>
          <w:numId w:val="4"/>
        </w:numPr>
        <w:spacing w:after="0"/>
        <w:contextualSpacing w:val="0"/>
        <w:rPr>
          <w:rFonts w:ascii="Verdana" w:hAnsi="Verdana"/>
          <w:szCs w:val="22"/>
        </w:rPr>
      </w:pPr>
      <w:r w:rsidRPr="00993212">
        <w:rPr>
          <w:rFonts w:ascii="Verdana" w:eastAsia="Calibri" w:hAnsi="Verdana" w:cs="Tahoma"/>
          <w:szCs w:val="22"/>
          <w:lang w:bidi="en-US"/>
        </w:rPr>
        <w:t xml:space="preserve">Priority disinfection procedures are adopted: </w:t>
      </w:r>
      <w:r w:rsidR="00AF4DEF" w:rsidRPr="00993212">
        <w:rPr>
          <w:rFonts w:ascii="Verdana" w:eastAsia="Calibri" w:hAnsi="Verdana" w:cs="Tahoma"/>
          <w:szCs w:val="22"/>
          <w:lang w:bidi="en-US"/>
        </w:rPr>
        <w:t>h</w:t>
      </w:r>
      <w:r w:rsidRPr="00993212">
        <w:rPr>
          <w:rFonts w:ascii="Verdana" w:eastAsia="Calibri" w:hAnsi="Verdana" w:cs="Tahoma"/>
          <w:szCs w:val="22"/>
          <w:lang w:bidi="en-US"/>
        </w:rPr>
        <w:t xml:space="preserve">igh-touch surfaces (in the classification room and any other areas used during the process – e.g. bathrooms or hallways), door and window handles, light switches, railings, working desks and counter tops, shared computer equipment, taps, sink bowls, toilets to be cleaned/disinfected at least two times during </w:t>
      </w:r>
      <w:r w:rsidR="00A101DF" w:rsidRPr="00993212">
        <w:rPr>
          <w:rFonts w:ascii="Verdana" w:eastAsia="Calibri" w:hAnsi="Verdana" w:cs="Tahoma"/>
          <w:szCs w:val="22"/>
          <w:lang w:bidi="en-US"/>
        </w:rPr>
        <w:t xml:space="preserve">each half </w:t>
      </w:r>
      <w:r w:rsidRPr="00993212">
        <w:rPr>
          <w:rFonts w:ascii="Verdana" w:eastAsia="Calibri" w:hAnsi="Verdana" w:cs="Tahoma"/>
          <w:szCs w:val="22"/>
          <w:lang w:bidi="en-US"/>
        </w:rPr>
        <w:t xml:space="preserve">day-session. Use disposable, one-use </w:t>
      </w:r>
      <w:r w:rsidR="00AD21DF" w:rsidRPr="00993212">
        <w:rPr>
          <w:rFonts w:ascii="Verdana" w:eastAsia="Calibri" w:hAnsi="Verdana" w:cs="Tahoma"/>
          <w:szCs w:val="22"/>
          <w:lang w:bidi="en-US"/>
        </w:rPr>
        <w:t xml:space="preserve">sanitizing </w:t>
      </w:r>
      <w:r w:rsidRPr="00993212">
        <w:rPr>
          <w:rFonts w:ascii="Verdana" w:eastAsia="Calibri" w:hAnsi="Verdana" w:cs="Tahoma"/>
          <w:szCs w:val="22"/>
          <w:lang w:bidi="en-US"/>
        </w:rPr>
        <w:t>tissue for each separate high-touch surface.</w:t>
      </w:r>
      <w:r w:rsidR="009C3916" w:rsidRPr="00993212">
        <w:rPr>
          <w:rStyle w:val="normaltextrun"/>
          <w:rFonts w:ascii="Verdana" w:eastAsia="Hero New" w:hAnsi="Verdana" w:cs="Hero New"/>
          <w:szCs w:val="22"/>
        </w:rPr>
        <w:t xml:space="preserve"> A thorough clean</w:t>
      </w:r>
      <w:r w:rsidR="004F3CD4" w:rsidRPr="00993212">
        <w:rPr>
          <w:rStyle w:val="normaltextrun"/>
          <w:rFonts w:ascii="Verdana" w:eastAsia="Hero New" w:hAnsi="Verdana" w:cs="Hero New"/>
          <w:szCs w:val="22"/>
        </w:rPr>
        <w:t>ing</w:t>
      </w:r>
      <w:r w:rsidR="009C3916" w:rsidRPr="00993212">
        <w:rPr>
          <w:rStyle w:val="normaltextrun"/>
          <w:rFonts w:ascii="Verdana" w:eastAsia="Hero New" w:hAnsi="Verdana" w:cs="Hero New"/>
          <w:szCs w:val="22"/>
        </w:rPr>
        <w:t xml:space="preserve"> of all facilities should be done</w:t>
      </w:r>
      <w:r w:rsidR="00D519B5" w:rsidRPr="00993212">
        <w:rPr>
          <w:rStyle w:val="normaltextrun"/>
          <w:rFonts w:ascii="Verdana" w:eastAsia="Hero New" w:hAnsi="Verdana" w:cs="Hero New"/>
          <w:szCs w:val="22"/>
        </w:rPr>
        <w:t xml:space="preserve"> </w:t>
      </w:r>
      <w:r w:rsidR="009C3916" w:rsidRPr="00993212">
        <w:rPr>
          <w:rStyle w:val="normaltextrun"/>
          <w:rFonts w:ascii="Verdana" w:eastAsia="Hero New" w:hAnsi="Verdana" w:cs="Hero New"/>
          <w:szCs w:val="22"/>
        </w:rPr>
        <w:t xml:space="preserve">at the end of each </w:t>
      </w:r>
      <w:r w:rsidR="00A101DF" w:rsidRPr="00993212">
        <w:rPr>
          <w:rStyle w:val="normaltextrun"/>
          <w:rFonts w:ascii="Verdana" w:eastAsia="Hero New" w:hAnsi="Verdana" w:cs="Hero New"/>
          <w:szCs w:val="22"/>
        </w:rPr>
        <w:t>half-</w:t>
      </w:r>
      <w:r w:rsidR="009C3916" w:rsidRPr="00993212">
        <w:rPr>
          <w:rStyle w:val="normaltextrun"/>
          <w:rFonts w:ascii="Verdana" w:eastAsia="Hero New" w:hAnsi="Verdana" w:cs="Hero New"/>
          <w:szCs w:val="22"/>
        </w:rPr>
        <w:t xml:space="preserve">day </w:t>
      </w:r>
      <w:r w:rsidR="00A101DF" w:rsidRPr="00993212">
        <w:rPr>
          <w:rStyle w:val="normaltextrun"/>
          <w:rFonts w:ascii="Verdana" w:eastAsia="Hero New" w:hAnsi="Verdana" w:cs="Hero New"/>
          <w:szCs w:val="22"/>
        </w:rPr>
        <w:t xml:space="preserve">period </w:t>
      </w:r>
      <w:r w:rsidR="009C3916" w:rsidRPr="00993212">
        <w:rPr>
          <w:rStyle w:val="normaltextrun"/>
          <w:rFonts w:ascii="Verdana" w:eastAsia="Hero New" w:hAnsi="Verdana" w:cs="Hero New"/>
          <w:szCs w:val="22"/>
        </w:rPr>
        <w:t>with disinfectants.</w:t>
      </w:r>
      <w:r w:rsidR="002712BD" w:rsidRPr="00993212">
        <w:rPr>
          <w:rStyle w:val="normaltextrun"/>
          <w:rFonts w:ascii="Verdana" w:eastAsia="Hero New" w:hAnsi="Verdana" w:cs="Hero New"/>
          <w:szCs w:val="22"/>
        </w:rPr>
        <w:t xml:space="preserve"> </w:t>
      </w:r>
      <w:r w:rsidRPr="00993212">
        <w:rPr>
          <w:rFonts w:ascii="Verdana" w:eastAsia="Hero New" w:hAnsi="Verdana" w:cs="Hero New"/>
          <w:szCs w:val="22"/>
        </w:rPr>
        <w:t>The Chief Classifie</w:t>
      </w:r>
      <w:r w:rsidRPr="00993212">
        <w:rPr>
          <w:rFonts w:ascii="Verdana" w:eastAsiaTheme="minorEastAsia" w:hAnsi="Verdana"/>
          <w:szCs w:val="22"/>
        </w:rPr>
        <w:t>r</w:t>
      </w:r>
      <w:r w:rsidR="004F3CD4" w:rsidRPr="00993212">
        <w:rPr>
          <w:rFonts w:ascii="Verdana" w:eastAsiaTheme="minorEastAsia" w:hAnsi="Verdana"/>
          <w:szCs w:val="22"/>
        </w:rPr>
        <w:t xml:space="preserve"> and </w:t>
      </w:r>
      <w:r w:rsidRPr="00993212">
        <w:rPr>
          <w:rFonts w:ascii="Verdana" w:eastAsiaTheme="minorEastAsia" w:hAnsi="Verdana"/>
          <w:szCs w:val="22"/>
        </w:rPr>
        <w:t xml:space="preserve">classification staff </w:t>
      </w:r>
      <w:r w:rsidR="004F3CD4" w:rsidRPr="00993212">
        <w:rPr>
          <w:rFonts w:ascii="Verdana" w:eastAsiaTheme="minorEastAsia" w:hAnsi="Verdana"/>
          <w:szCs w:val="22"/>
        </w:rPr>
        <w:t xml:space="preserve">are </w:t>
      </w:r>
      <w:r w:rsidRPr="00993212">
        <w:rPr>
          <w:rFonts w:ascii="Verdana" w:eastAsiaTheme="minorEastAsia" w:hAnsi="Verdana"/>
          <w:szCs w:val="22"/>
        </w:rPr>
        <w:t>recommended to make the final decisions regarding the provisions to ensure safety of the environment.</w:t>
      </w:r>
    </w:p>
    <w:p w14:paraId="31C9F510" w14:textId="5E8B9427" w:rsidR="00A22D7A" w:rsidRPr="00C254E2" w:rsidRDefault="00284934" w:rsidP="00993212">
      <w:pPr>
        <w:pStyle w:val="Prrafodelista"/>
        <w:numPr>
          <w:ilvl w:val="0"/>
          <w:numId w:val="4"/>
        </w:numPr>
        <w:spacing w:after="0"/>
        <w:contextualSpacing w:val="0"/>
        <w:rPr>
          <w:rFonts w:ascii="Verdana" w:hAnsi="Verdana"/>
          <w:szCs w:val="22"/>
        </w:rPr>
      </w:pPr>
      <w:r w:rsidRPr="00993212">
        <w:rPr>
          <w:rFonts w:ascii="Verdana" w:eastAsia="Calibri" w:hAnsi="Verdana" w:cs="Tahoma"/>
          <w:szCs w:val="22"/>
          <w:lang w:bidi="en-US"/>
        </w:rPr>
        <w:lastRenderedPageBreak/>
        <w:t xml:space="preserve">The </w:t>
      </w:r>
      <w:r w:rsidR="00A22D7A" w:rsidRPr="00993212">
        <w:rPr>
          <w:rFonts w:ascii="Verdana" w:eastAsia="Calibri" w:hAnsi="Verdana" w:cs="Tahoma"/>
          <w:szCs w:val="22"/>
          <w:lang w:bidi="en-US"/>
        </w:rPr>
        <w:t>Chief classifier is empowered to cancel a classification when those rules are not strictly adopted.</w:t>
      </w:r>
      <w:r w:rsidR="004F3CD4" w:rsidRPr="00993212">
        <w:rPr>
          <w:rFonts w:ascii="Verdana" w:eastAsia="Calibri" w:hAnsi="Verdana" w:cs="Tahoma"/>
          <w:szCs w:val="22"/>
          <w:lang w:bidi="en-US"/>
        </w:rPr>
        <w:t xml:space="preserve"> </w:t>
      </w:r>
      <w:r w:rsidR="001B2AD2">
        <w:rPr>
          <w:rFonts w:ascii="Verdana" w:eastAsia="Calibri" w:hAnsi="Verdana" w:cs="Tahoma"/>
          <w:szCs w:val="22"/>
          <w:lang w:bidi="en-US"/>
        </w:rPr>
        <w:t xml:space="preserve"> Also</w:t>
      </w:r>
      <w:r w:rsidR="00E16571">
        <w:rPr>
          <w:rFonts w:ascii="Verdana" w:eastAsia="Calibri" w:hAnsi="Verdana" w:cs="Tahoma"/>
          <w:szCs w:val="22"/>
          <w:lang w:bidi="en-US"/>
        </w:rPr>
        <w:t>,</w:t>
      </w:r>
      <w:r w:rsidR="001B2AD2">
        <w:rPr>
          <w:rFonts w:ascii="Verdana" w:eastAsia="Calibri" w:hAnsi="Verdana" w:cs="Tahoma"/>
          <w:szCs w:val="22"/>
          <w:lang w:bidi="en-US"/>
        </w:rPr>
        <w:t xml:space="preserve"> </w:t>
      </w:r>
      <w:r w:rsidR="00A22D7A" w:rsidRPr="00993212">
        <w:rPr>
          <w:rFonts w:ascii="Verdana" w:eastAsia="Calibri" w:hAnsi="Verdana" w:cs="Tahoma"/>
          <w:szCs w:val="22"/>
          <w:lang w:bidi="en-US"/>
        </w:rPr>
        <w:t xml:space="preserve">when the classification area furniture and equipment does not correlate with the plan previously sent and certified in advance by IBSA (IPC etc). </w:t>
      </w:r>
      <w:r w:rsidRPr="00993212">
        <w:rPr>
          <w:rFonts w:ascii="Verdana" w:eastAsia="Calibri" w:hAnsi="Verdana" w:cs="Tahoma"/>
          <w:szCs w:val="22"/>
          <w:lang w:bidi="en-US"/>
        </w:rPr>
        <w:t>In t</w:t>
      </w:r>
      <w:r w:rsidR="00A22D7A" w:rsidRPr="00993212">
        <w:rPr>
          <w:rFonts w:ascii="Verdana" w:eastAsia="Calibri" w:hAnsi="Verdana" w:cs="Tahoma"/>
          <w:szCs w:val="22"/>
          <w:lang w:bidi="en-US"/>
        </w:rPr>
        <w:t>he same way</w:t>
      </w:r>
      <w:r w:rsidRPr="00993212">
        <w:rPr>
          <w:rFonts w:ascii="Verdana" w:eastAsia="Calibri" w:hAnsi="Verdana" w:cs="Tahoma"/>
          <w:szCs w:val="22"/>
          <w:lang w:bidi="en-US"/>
        </w:rPr>
        <w:t>, the</w:t>
      </w:r>
      <w:r w:rsidR="00A22D7A" w:rsidRPr="00993212">
        <w:rPr>
          <w:rFonts w:ascii="Verdana" w:eastAsia="Calibri" w:hAnsi="Verdana" w:cs="Tahoma"/>
          <w:szCs w:val="22"/>
          <w:lang w:bidi="en-US"/>
        </w:rPr>
        <w:t xml:space="preserve"> Chief classifier can exclude an athlete</w:t>
      </w:r>
      <w:r w:rsidR="001B2AD2">
        <w:rPr>
          <w:rFonts w:ascii="Verdana" w:eastAsia="Calibri" w:hAnsi="Verdana" w:cs="Tahoma"/>
          <w:szCs w:val="22"/>
          <w:lang w:bidi="en-US"/>
        </w:rPr>
        <w:t>’s</w:t>
      </w:r>
      <w:r w:rsidR="00A22D7A" w:rsidRPr="00993212">
        <w:rPr>
          <w:rFonts w:ascii="Verdana" w:eastAsia="Calibri" w:hAnsi="Verdana" w:cs="Tahoma"/>
          <w:szCs w:val="22"/>
          <w:lang w:bidi="en-US"/>
        </w:rPr>
        <w:t xml:space="preserve"> ac</w:t>
      </w:r>
      <w:r w:rsidRPr="00993212">
        <w:rPr>
          <w:rFonts w:ascii="Verdana" w:eastAsia="Calibri" w:hAnsi="Verdana" w:cs="Tahoma"/>
          <w:szCs w:val="22"/>
          <w:lang w:bidi="en-US"/>
        </w:rPr>
        <w:t>c</w:t>
      </w:r>
      <w:r w:rsidR="00A22D7A" w:rsidRPr="00993212">
        <w:rPr>
          <w:rFonts w:ascii="Verdana" w:eastAsia="Calibri" w:hAnsi="Verdana" w:cs="Tahoma"/>
          <w:szCs w:val="22"/>
          <w:lang w:bidi="en-US"/>
        </w:rPr>
        <w:t>ompan</w:t>
      </w:r>
      <w:r w:rsidRPr="00993212">
        <w:rPr>
          <w:rFonts w:ascii="Verdana" w:eastAsia="Calibri" w:hAnsi="Verdana" w:cs="Tahoma"/>
          <w:szCs w:val="22"/>
          <w:lang w:bidi="en-US"/>
        </w:rPr>
        <w:t>y</w:t>
      </w:r>
      <w:r w:rsidR="00A22D7A" w:rsidRPr="00993212">
        <w:rPr>
          <w:rFonts w:ascii="Verdana" w:eastAsia="Calibri" w:hAnsi="Verdana" w:cs="Tahoma"/>
          <w:szCs w:val="22"/>
          <w:lang w:bidi="en-US"/>
        </w:rPr>
        <w:t>ing persons etc, not strictly following th</w:t>
      </w:r>
      <w:r w:rsidRPr="00993212">
        <w:rPr>
          <w:rFonts w:ascii="Verdana" w:eastAsia="Calibri" w:hAnsi="Verdana" w:cs="Tahoma"/>
          <w:szCs w:val="22"/>
          <w:lang w:bidi="en-US"/>
        </w:rPr>
        <w:t>es</w:t>
      </w:r>
      <w:r w:rsidR="004F3CD4" w:rsidRPr="00993212">
        <w:rPr>
          <w:rFonts w:ascii="Verdana" w:eastAsia="Calibri" w:hAnsi="Verdana" w:cs="Tahoma"/>
          <w:szCs w:val="22"/>
          <w:lang w:bidi="en-US"/>
        </w:rPr>
        <w:t>e</w:t>
      </w:r>
      <w:r w:rsidR="00A22D7A" w:rsidRPr="00993212">
        <w:rPr>
          <w:rFonts w:ascii="Verdana" w:eastAsia="Calibri" w:hAnsi="Verdana" w:cs="Tahoma"/>
          <w:szCs w:val="22"/>
          <w:lang w:bidi="en-US"/>
        </w:rPr>
        <w:t xml:space="preserve"> guideline</w:t>
      </w:r>
      <w:r w:rsidR="00186F64">
        <w:rPr>
          <w:rFonts w:ascii="Verdana" w:eastAsia="Calibri" w:hAnsi="Verdana" w:cs="Tahoma"/>
          <w:szCs w:val="22"/>
          <w:lang w:bidi="en-US"/>
        </w:rPr>
        <w:t>s.</w:t>
      </w:r>
    </w:p>
    <w:p w14:paraId="7DA3D312" w14:textId="2C931B2E" w:rsidR="00267A5B" w:rsidRPr="00993212" w:rsidRDefault="000348AF">
      <w:pPr>
        <w:pStyle w:val="paragraph"/>
        <w:spacing w:before="100" w:after="100"/>
        <w:rPr>
          <w:rFonts w:ascii="Verdana" w:hAnsi="Verdana"/>
          <w:sz w:val="22"/>
          <w:szCs w:val="22"/>
        </w:rPr>
      </w:pPr>
      <w:r w:rsidRPr="00993212">
        <w:rPr>
          <w:rStyle w:val="normaltextrun"/>
          <w:rFonts w:ascii="Verdana" w:eastAsia="Hero New" w:hAnsi="Verdana" w:cs="Hero New"/>
          <w:b/>
          <w:bCs/>
          <w:sz w:val="22"/>
          <w:szCs w:val="22"/>
        </w:rPr>
        <w:t>6</w:t>
      </w:r>
      <w:r w:rsidR="00465134" w:rsidRPr="00993212">
        <w:rPr>
          <w:rStyle w:val="normaltextrun"/>
          <w:rFonts w:ascii="Verdana" w:eastAsia="Hero New" w:hAnsi="Verdana" w:cs="Hero New"/>
          <w:b/>
          <w:bCs/>
          <w:sz w:val="22"/>
          <w:szCs w:val="22"/>
        </w:rPr>
        <w:t xml:space="preserve">) Training </w:t>
      </w:r>
      <w:r w:rsidR="00CA74B0" w:rsidRPr="00993212">
        <w:rPr>
          <w:rStyle w:val="normaltextrun"/>
          <w:rFonts w:ascii="Verdana" w:eastAsia="Hero New" w:hAnsi="Verdana" w:cs="Hero New"/>
          <w:b/>
          <w:bCs/>
          <w:sz w:val="22"/>
          <w:szCs w:val="22"/>
        </w:rPr>
        <w:t>and</w:t>
      </w:r>
      <w:r w:rsidR="00465134" w:rsidRPr="00993212">
        <w:rPr>
          <w:rStyle w:val="normaltextrun"/>
          <w:rFonts w:ascii="Verdana" w:eastAsia="Hero New" w:hAnsi="Verdana" w:cs="Hero New"/>
          <w:b/>
          <w:bCs/>
          <w:sz w:val="22"/>
          <w:szCs w:val="22"/>
        </w:rPr>
        <w:t xml:space="preserve"> development of </w:t>
      </w:r>
      <w:r w:rsidR="00CA74B0" w:rsidRPr="00993212">
        <w:rPr>
          <w:rStyle w:val="normaltextrun"/>
          <w:rFonts w:ascii="Verdana" w:eastAsia="Hero New" w:hAnsi="Verdana" w:cs="Hero New"/>
          <w:b/>
          <w:bCs/>
          <w:sz w:val="22"/>
          <w:szCs w:val="22"/>
        </w:rPr>
        <w:t>c</w:t>
      </w:r>
      <w:r w:rsidR="00465134" w:rsidRPr="00993212">
        <w:rPr>
          <w:rStyle w:val="normaltextrun"/>
          <w:rFonts w:ascii="Verdana" w:eastAsia="Hero New" w:hAnsi="Verdana" w:cs="Hero New"/>
          <w:b/>
          <w:bCs/>
          <w:sz w:val="22"/>
          <w:szCs w:val="22"/>
        </w:rPr>
        <w:t>lassification personnel</w:t>
      </w:r>
    </w:p>
    <w:p w14:paraId="7E388ED5" w14:textId="387C0811" w:rsidR="00E65712" w:rsidRPr="00993212" w:rsidRDefault="00465134" w:rsidP="000F6407">
      <w:pPr>
        <w:pStyle w:val="paragraph"/>
        <w:numPr>
          <w:ilvl w:val="0"/>
          <w:numId w:val="3"/>
        </w:numPr>
        <w:spacing w:before="100"/>
        <w:ind w:left="709" w:hanging="349"/>
        <w:rPr>
          <w:rFonts w:ascii="Verdana" w:hAnsi="Verdana"/>
          <w:sz w:val="22"/>
          <w:szCs w:val="22"/>
        </w:rPr>
      </w:pPr>
      <w:r w:rsidRPr="00993212">
        <w:rPr>
          <w:rStyle w:val="normaltextrun"/>
          <w:rFonts w:ascii="Verdana" w:eastAsia="Hero New" w:hAnsi="Verdana" w:cs="Hero New"/>
          <w:sz w:val="22"/>
          <w:szCs w:val="22"/>
        </w:rPr>
        <w:t>Provide hand hygiene and infection control training for classifiers such a</w:t>
      </w:r>
      <w:r w:rsidRPr="00993212">
        <w:rPr>
          <w:rStyle w:val="normaltextrun"/>
          <w:rFonts w:ascii="Verdana" w:eastAsia="Hero New" w:hAnsi="Verdana" w:cs="Hero New"/>
          <w:bCs/>
          <w:sz w:val="22"/>
          <w:szCs w:val="22"/>
        </w:rPr>
        <w:t>s</w:t>
      </w:r>
      <w:r w:rsidR="004A306B" w:rsidRPr="00993212">
        <w:rPr>
          <w:rStyle w:val="normaltextrun"/>
          <w:rFonts w:ascii="Verdana" w:eastAsia="Hero New" w:hAnsi="Verdana" w:cs="Hero New"/>
          <w:bCs/>
          <w:sz w:val="22"/>
          <w:szCs w:val="22"/>
        </w:rPr>
        <w:t>:</w:t>
      </w:r>
      <w:r w:rsidRPr="00993212">
        <w:rPr>
          <w:rStyle w:val="normaltextrun"/>
          <w:rFonts w:ascii="Verdana" w:eastAsia="Hero New" w:hAnsi="Verdana" w:cs="Hero New"/>
          <w:bCs/>
          <w:sz w:val="22"/>
          <w:szCs w:val="22"/>
        </w:rPr>
        <w:t xml:space="preserve"> </w:t>
      </w:r>
    </w:p>
    <w:p w14:paraId="48D349CE" w14:textId="4A6DBEE8" w:rsidR="00267A5B" w:rsidRPr="00993212" w:rsidRDefault="00E65712">
      <w:pPr>
        <w:pStyle w:val="paragraph"/>
        <w:numPr>
          <w:ilvl w:val="1"/>
          <w:numId w:val="3"/>
        </w:numPr>
        <w:spacing w:before="100"/>
        <w:jc w:val="both"/>
        <w:rPr>
          <w:rFonts w:ascii="Verdana" w:hAnsi="Verdana"/>
          <w:sz w:val="22"/>
          <w:szCs w:val="22"/>
        </w:rPr>
      </w:pPr>
      <w:r w:rsidRPr="00993212">
        <w:rPr>
          <w:rFonts w:ascii="Verdana" w:eastAsia="Segoe UI" w:hAnsi="Verdana" w:cs="Tahoma"/>
          <w:sz w:val="22"/>
          <w:szCs w:val="22"/>
        </w:rPr>
        <w:t xml:space="preserve">learning activities from European CDC (the first </w:t>
      </w:r>
      <w:r w:rsidR="0035341A" w:rsidRPr="00993212">
        <w:rPr>
          <w:rFonts w:ascii="Verdana" w:eastAsia="Segoe UI" w:hAnsi="Verdana" w:cs="Tahoma"/>
          <w:sz w:val="22"/>
          <w:szCs w:val="22"/>
        </w:rPr>
        <w:t>four</w:t>
      </w:r>
      <w:r w:rsidRPr="00993212">
        <w:rPr>
          <w:rFonts w:ascii="Verdana" w:eastAsia="Segoe UI" w:hAnsi="Verdana" w:cs="Tahoma"/>
          <w:sz w:val="22"/>
          <w:szCs w:val="22"/>
        </w:rPr>
        <w:t xml:space="preserve"> programs are considered useful for classification personnel)</w:t>
      </w:r>
      <w:r w:rsidRPr="00993212">
        <w:rPr>
          <w:rFonts w:ascii="Verdana" w:hAnsi="Verdana"/>
          <w:sz w:val="22"/>
          <w:szCs w:val="22"/>
        </w:rPr>
        <w:t xml:space="preserve"> </w:t>
      </w:r>
      <w:hyperlink r:id="rId12" w:history="1">
        <w:r w:rsidRPr="00993212">
          <w:rPr>
            <w:rStyle w:val="Hipervnculo"/>
            <w:rFonts w:ascii="Verdana" w:eastAsia="Segoe UI" w:hAnsi="Verdana" w:cs="Tahoma"/>
            <w:sz w:val="22"/>
            <w:szCs w:val="22"/>
          </w:rPr>
          <w:t>https://www.ecdc.europa.eu/en/news-events/online-micro-learning-activities-on-COVID-19</w:t>
        </w:r>
      </w:hyperlink>
    </w:p>
    <w:p w14:paraId="6CC32F36" w14:textId="197D7C04" w:rsidR="00267A5B" w:rsidRPr="00993212" w:rsidRDefault="00520C33" w:rsidP="00CA1D0C">
      <w:pPr>
        <w:pStyle w:val="paragraph"/>
        <w:numPr>
          <w:ilvl w:val="1"/>
          <w:numId w:val="3"/>
        </w:numPr>
        <w:spacing w:before="100"/>
        <w:jc w:val="both"/>
        <w:rPr>
          <w:rStyle w:val="InternetLink"/>
          <w:rFonts w:ascii="Verdana" w:hAnsi="Verdana"/>
          <w:color w:val="auto"/>
          <w:sz w:val="22"/>
          <w:szCs w:val="22"/>
          <w:u w:val="none"/>
        </w:rPr>
      </w:pPr>
      <w:hyperlink r:id="rId13" w:history="1">
        <w:r w:rsidR="00CA1D0C" w:rsidRPr="00993212">
          <w:rPr>
            <w:rStyle w:val="Hipervnculo"/>
            <w:rFonts w:ascii="Verdana" w:eastAsia="Segoe UI" w:hAnsi="Verdana" w:cs="Tahoma"/>
            <w:sz w:val="22"/>
            <w:szCs w:val="22"/>
          </w:rPr>
          <w:t>https://openwho.org/courses/eprotect-acute-respiratory-infections</w:t>
        </w:r>
      </w:hyperlink>
      <w:r w:rsidR="00E65712" w:rsidRPr="00993212">
        <w:rPr>
          <w:rStyle w:val="InternetLink"/>
          <w:rFonts w:ascii="Verdana" w:eastAsia="Segoe UI" w:hAnsi="Verdana" w:cs="Tahoma"/>
          <w:color w:val="auto"/>
          <w:sz w:val="22"/>
          <w:szCs w:val="22"/>
          <w:u w:val="none"/>
        </w:rPr>
        <w:t xml:space="preserve">  </w:t>
      </w:r>
    </w:p>
    <w:p w14:paraId="16F7207B" w14:textId="4C510280" w:rsidR="00267A5B" w:rsidRPr="00993212" w:rsidRDefault="00520C33" w:rsidP="00CA1D0C">
      <w:pPr>
        <w:pStyle w:val="paragraph"/>
        <w:numPr>
          <w:ilvl w:val="1"/>
          <w:numId w:val="3"/>
        </w:numPr>
        <w:spacing w:before="100"/>
        <w:jc w:val="both"/>
        <w:rPr>
          <w:rFonts w:ascii="Verdana" w:hAnsi="Verdana"/>
          <w:sz w:val="22"/>
          <w:szCs w:val="22"/>
        </w:rPr>
      </w:pPr>
      <w:hyperlink r:id="rId14" w:history="1">
        <w:r w:rsidR="00CA1D0C" w:rsidRPr="00993212">
          <w:rPr>
            <w:rStyle w:val="Hipervnculo"/>
            <w:rFonts w:ascii="Verdana" w:eastAsia="Segoe UI" w:hAnsi="Verdana" w:cs="Tahoma"/>
            <w:sz w:val="22"/>
            <w:szCs w:val="22"/>
          </w:rPr>
          <w:t>https://www.youtube.com/watch?v=3PmVJQUCm4E</w:t>
        </w:r>
      </w:hyperlink>
      <w:r w:rsidR="00E65712" w:rsidRPr="00993212">
        <w:rPr>
          <w:rStyle w:val="ListLabel108"/>
          <w:rFonts w:ascii="Verdana" w:hAnsi="Verdana"/>
        </w:rPr>
        <w:t xml:space="preserve">  </w:t>
      </w:r>
    </w:p>
    <w:p w14:paraId="733E00B7" w14:textId="5C9C0D15" w:rsidR="00267A5B" w:rsidRPr="00993212" w:rsidRDefault="000348AF" w:rsidP="001B2AD2">
      <w:pPr>
        <w:pStyle w:val="paragraph"/>
        <w:spacing w:before="100" w:after="100"/>
        <w:jc w:val="both"/>
        <w:rPr>
          <w:rStyle w:val="normaltextrun"/>
          <w:rFonts w:ascii="Verdana" w:eastAsia="Hero New" w:hAnsi="Verdana" w:cs="Hero New"/>
          <w:sz w:val="22"/>
          <w:szCs w:val="22"/>
        </w:rPr>
      </w:pPr>
      <w:r w:rsidRPr="00993212">
        <w:rPr>
          <w:rStyle w:val="normaltextrun"/>
          <w:rFonts w:ascii="Verdana" w:eastAsia="Hero New" w:hAnsi="Verdana" w:cs="Hero New"/>
          <w:b/>
          <w:bCs/>
          <w:sz w:val="22"/>
          <w:szCs w:val="22"/>
        </w:rPr>
        <w:t>7</w:t>
      </w:r>
      <w:r w:rsidR="00465134" w:rsidRPr="00993212">
        <w:rPr>
          <w:rStyle w:val="normaltextrun"/>
          <w:rFonts w:ascii="Verdana" w:eastAsia="Hero New" w:hAnsi="Verdana" w:cs="Hero New"/>
          <w:b/>
          <w:bCs/>
          <w:sz w:val="22"/>
          <w:szCs w:val="22"/>
        </w:rPr>
        <w:t xml:space="preserve">) Classifier </w:t>
      </w:r>
      <w:r w:rsidR="00043DCB" w:rsidRPr="00993212">
        <w:rPr>
          <w:rStyle w:val="normaltextrun"/>
          <w:rFonts w:ascii="Verdana" w:eastAsia="Hero New" w:hAnsi="Verdana" w:cs="Hero New"/>
          <w:b/>
          <w:bCs/>
          <w:sz w:val="22"/>
          <w:szCs w:val="22"/>
        </w:rPr>
        <w:t>r</w:t>
      </w:r>
      <w:r w:rsidR="00465134" w:rsidRPr="00993212">
        <w:rPr>
          <w:rStyle w:val="normaltextrun"/>
          <w:rFonts w:ascii="Verdana" w:eastAsia="Hero New" w:hAnsi="Verdana" w:cs="Hero New"/>
          <w:b/>
          <w:bCs/>
          <w:sz w:val="22"/>
          <w:szCs w:val="22"/>
        </w:rPr>
        <w:t>esponsibilities</w:t>
      </w:r>
      <w:r w:rsidR="00465134" w:rsidRPr="00993212">
        <w:rPr>
          <w:rStyle w:val="normaltextrun"/>
          <w:rFonts w:ascii="Verdana" w:eastAsia="Hero New" w:hAnsi="Verdana" w:cs="Hero New"/>
          <w:sz w:val="22"/>
          <w:szCs w:val="22"/>
        </w:rPr>
        <w:t xml:space="preserve">  </w:t>
      </w:r>
    </w:p>
    <w:p w14:paraId="30BF2426" w14:textId="6FCD6B77" w:rsidR="00186F64" w:rsidRPr="001B2AD2" w:rsidRDefault="00186F64" w:rsidP="00186F64">
      <w:pPr>
        <w:numPr>
          <w:ilvl w:val="0"/>
          <w:numId w:val="9"/>
        </w:numPr>
        <w:spacing w:beforeAutospacing="1"/>
        <w:jc w:val="both"/>
        <w:rPr>
          <w:rFonts w:ascii="Verdana" w:eastAsia="Hero New" w:hAnsi="Verdana" w:cs="Hero New"/>
          <w:sz w:val="22"/>
          <w:szCs w:val="22"/>
          <w:lang w:val="en-GB" w:eastAsia="zh-CN"/>
        </w:rPr>
      </w:pPr>
      <w:r w:rsidRPr="00EB32E4">
        <w:rPr>
          <w:rFonts w:ascii="Verdana" w:eastAsia="Hero New" w:hAnsi="Verdana" w:cs="Hero New"/>
          <w:sz w:val="22"/>
          <w:szCs w:val="22"/>
          <w:lang w:val="en-GB" w:eastAsia="zh-CN"/>
        </w:rPr>
        <w:t>Every classifier must report if they are sick for any reason and especially if showing any symptoms of COVID-19.</w:t>
      </w:r>
    </w:p>
    <w:p w14:paraId="3630F980" w14:textId="3F65EAE5" w:rsidR="00267A5B" w:rsidRPr="00993212" w:rsidRDefault="00465134">
      <w:pPr>
        <w:numPr>
          <w:ilvl w:val="0"/>
          <w:numId w:val="9"/>
        </w:numPr>
        <w:jc w:val="both"/>
        <w:rPr>
          <w:rFonts w:ascii="Verdana" w:eastAsia="Hero New" w:hAnsi="Verdana" w:cs="Hero New"/>
          <w:sz w:val="22"/>
          <w:szCs w:val="22"/>
          <w:lang w:val="en-GB"/>
        </w:rPr>
      </w:pPr>
      <w:r w:rsidRPr="00993212">
        <w:rPr>
          <w:rFonts w:ascii="Verdana" w:eastAsia="Hero New" w:hAnsi="Verdana" w:cs="Hero New"/>
          <w:sz w:val="22"/>
          <w:szCs w:val="22"/>
          <w:lang w:val="en-GB"/>
        </w:rPr>
        <w:t>Only necessary equipment for testing should be present in the assessment rooms – no additional classifier bags/personal equipment should be stored in the assessment room</w:t>
      </w:r>
      <w:r w:rsidR="00857500">
        <w:rPr>
          <w:rFonts w:ascii="Verdana" w:eastAsia="Hero New" w:hAnsi="Verdana" w:cs="Hero New"/>
          <w:sz w:val="22"/>
          <w:szCs w:val="22"/>
          <w:lang w:val="en-GB"/>
        </w:rPr>
        <w:t>.</w:t>
      </w:r>
      <w:r w:rsidR="00284934" w:rsidRPr="00993212">
        <w:rPr>
          <w:rFonts w:ascii="Verdana" w:eastAsia="Hero New" w:hAnsi="Verdana" w:cs="Hero New"/>
          <w:sz w:val="22"/>
          <w:szCs w:val="22"/>
          <w:lang w:val="en-GB"/>
        </w:rPr>
        <w:t xml:space="preserve"> </w:t>
      </w:r>
      <w:r w:rsidR="00857500">
        <w:rPr>
          <w:rFonts w:ascii="Verdana" w:eastAsia="Hero New" w:hAnsi="Verdana" w:cs="Hero New"/>
          <w:sz w:val="22"/>
          <w:szCs w:val="22"/>
          <w:lang w:val="en-GB"/>
        </w:rPr>
        <w:t>A</w:t>
      </w:r>
      <w:r w:rsidR="00CD61C4" w:rsidRPr="00993212">
        <w:rPr>
          <w:rFonts w:ascii="Verdana" w:eastAsia="Hero New" w:hAnsi="Verdana" w:cs="Hero New"/>
          <w:sz w:val="22"/>
          <w:szCs w:val="22"/>
          <w:lang w:val="en-GB"/>
        </w:rPr>
        <w:t xml:space="preserve"> plastic bag or cleaned storage container will be provide for each classifier</w:t>
      </w:r>
      <w:r w:rsidR="00857500">
        <w:rPr>
          <w:rFonts w:ascii="Verdana" w:eastAsia="Hero New" w:hAnsi="Verdana" w:cs="Hero New"/>
          <w:sz w:val="22"/>
          <w:szCs w:val="22"/>
          <w:lang w:val="en-GB"/>
        </w:rPr>
        <w:t xml:space="preserve"> </w:t>
      </w:r>
      <w:r w:rsidR="00CD61C4" w:rsidRPr="00993212">
        <w:rPr>
          <w:rFonts w:ascii="Verdana" w:eastAsia="Hero New" w:hAnsi="Verdana" w:cs="Hero New"/>
          <w:sz w:val="22"/>
          <w:szCs w:val="22"/>
          <w:lang w:val="en-GB"/>
        </w:rPr>
        <w:t xml:space="preserve">for their personal equipment. </w:t>
      </w:r>
    </w:p>
    <w:p w14:paraId="0FE07793" w14:textId="43F12BFB" w:rsidR="00267A5B" w:rsidRPr="00993212" w:rsidRDefault="00465134">
      <w:pPr>
        <w:numPr>
          <w:ilvl w:val="0"/>
          <w:numId w:val="9"/>
        </w:numPr>
        <w:jc w:val="both"/>
        <w:rPr>
          <w:rFonts w:ascii="Verdana" w:eastAsia="Hero New" w:hAnsi="Verdana" w:cs="Hero New"/>
          <w:sz w:val="22"/>
          <w:szCs w:val="22"/>
          <w:lang w:val="en-GB"/>
        </w:rPr>
      </w:pPr>
      <w:r w:rsidRPr="00993212">
        <w:rPr>
          <w:rFonts w:ascii="Verdana" w:eastAsia="Hero New" w:hAnsi="Verdana" w:cs="Hero New"/>
          <w:sz w:val="22"/>
          <w:szCs w:val="22"/>
          <w:lang w:val="en-GB"/>
        </w:rPr>
        <w:t xml:space="preserve">Classifiers </w:t>
      </w:r>
      <w:r w:rsidR="00186F64">
        <w:rPr>
          <w:rFonts w:ascii="Verdana" w:eastAsia="Hero New" w:hAnsi="Verdana" w:cs="Hero New"/>
          <w:sz w:val="22"/>
          <w:szCs w:val="22"/>
          <w:lang w:val="en-GB"/>
        </w:rPr>
        <w:t xml:space="preserve">must </w:t>
      </w:r>
      <w:r w:rsidRPr="00993212">
        <w:rPr>
          <w:rFonts w:ascii="Verdana" w:eastAsia="Hero New" w:hAnsi="Verdana" w:cs="Hero New"/>
          <w:sz w:val="22"/>
          <w:szCs w:val="22"/>
          <w:lang w:val="en-GB"/>
        </w:rPr>
        <w:t>wear a medical face mask and non-latex gloves during physical assessments</w:t>
      </w:r>
      <w:r w:rsidR="00284934" w:rsidRPr="00993212">
        <w:rPr>
          <w:rFonts w:ascii="Verdana" w:eastAsia="Hero New" w:hAnsi="Verdana" w:cs="Hero New"/>
          <w:sz w:val="22"/>
          <w:szCs w:val="22"/>
          <w:lang w:val="en-GB"/>
        </w:rPr>
        <w:t>,</w:t>
      </w:r>
      <w:r w:rsidR="00A22D7A" w:rsidRPr="00993212">
        <w:rPr>
          <w:rFonts w:ascii="Verdana" w:eastAsia="Hero New" w:hAnsi="Verdana" w:cs="Hero New"/>
          <w:sz w:val="22"/>
          <w:szCs w:val="22"/>
          <w:lang w:val="en-GB"/>
        </w:rPr>
        <w:t xml:space="preserve"> </w:t>
      </w:r>
      <w:r w:rsidR="00284934" w:rsidRPr="00993212">
        <w:rPr>
          <w:rFonts w:ascii="Verdana" w:eastAsia="Hero New" w:hAnsi="Verdana" w:cs="Hero New"/>
          <w:sz w:val="22"/>
          <w:szCs w:val="22"/>
          <w:lang w:val="en-GB"/>
        </w:rPr>
        <w:t>a</w:t>
      </w:r>
      <w:r w:rsidR="00A22D7A" w:rsidRPr="00993212">
        <w:rPr>
          <w:rFonts w:ascii="Verdana" w:eastAsia="Hero New" w:hAnsi="Verdana" w:cs="Hero New"/>
          <w:sz w:val="22"/>
          <w:szCs w:val="22"/>
          <w:lang w:val="en-GB"/>
        </w:rPr>
        <w:t xml:space="preserve">s well </w:t>
      </w:r>
      <w:r w:rsidR="00284934" w:rsidRPr="00993212">
        <w:rPr>
          <w:rFonts w:ascii="Verdana" w:eastAsia="Hero New" w:hAnsi="Verdana" w:cs="Hero New"/>
          <w:sz w:val="22"/>
          <w:szCs w:val="22"/>
          <w:lang w:val="en-GB"/>
        </w:rPr>
        <w:t xml:space="preserve">as </w:t>
      </w:r>
      <w:r w:rsidR="00A22D7A" w:rsidRPr="00993212">
        <w:rPr>
          <w:rFonts w:ascii="Verdana" w:eastAsia="Hero New" w:hAnsi="Verdana" w:cs="Hero New"/>
          <w:sz w:val="22"/>
          <w:szCs w:val="22"/>
          <w:lang w:val="en-GB"/>
        </w:rPr>
        <w:t>protective glasses all the time i</w:t>
      </w:r>
      <w:r w:rsidR="00284934" w:rsidRPr="00993212">
        <w:rPr>
          <w:rFonts w:ascii="Verdana" w:eastAsia="Hero New" w:hAnsi="Verdana" w:cs="Hero New"/>
          <w:sz w:val="22"/>
          <w:szCs w:val="22"/>
          <w:lang w:val="en-GB"/>
        </w:rPr>
        <w:t>f it</w:t>
      </w:r>
      <w:r w:rsidR="00A22D7A" w:rsidRPr="00993212">
        <w:rPr>
          <w:rFonts w:ascii="Verdana" w:eastAsia="Hero New" w:hAnsi="Verdana" w:cs="Hero New"/>
          <w:sz w:val="22"/>
          <w:szCs w:val="22"/>
          <w:lang w:val="en-GB"/>
        </w:rPr>
        <w:t xml:space="preserve"> is possible</w:t>
      </w:r>
      <w:r w:rsidR="00284934" w:rsidRPr="00993212">
        <w:rPr>
          <w:rFonts w:ascii="Verdana" w:eastAsia="Hero New" w:hAnsi="Verdana" w:cs="Hero New"/>
          <w:sz w:val="22"/>
          <w:szCs w:val="22"/>
          <w:lang w:val="en-GB"/>
        </w:rPr>
        <w:t>.</w:t>
      </w:r>
    </w:p>
    <w:p w14:paraId="3157EE3D" w14:textId="5AE0084E" w:rsidR="00267A5B" w:rsidRPr="00993212" w:rsidRDefault="00465134">
      <w:pPr>
        <w:numPr>
          <w:ilvl w:val="0"/>
          <w:numId w:val="9"/>
        </w:numPr>
        <w:jc w:val="both"/>
        <w:rPr>
          <w:rFonts w:ascii="Verdana" w:eastAsia="Hero New" w:hAnsi="Verdana" w:cs="Hero New"/>
          <w:sz w:val="22"/>
          <w:szCs w:val="22"/>
          <w:lang w:val="en-GB"/>
        </w:rPr>
      </w:pPr>
      <w:r w:rsidRPr="00993212">
        <w:rPr>
          <w:rFonts w:ascii="Verdana" w:eastAsia="Hero New" w:hAnsi="Verdana" w:cs="Hero New"/>
          <w:sz w:val="22"/>
          <w:szCs w:val="22"/>
          <w:lang w:val="en-GB"/>
        </w:rPr>
        <w:t>Classifiers</w:t>
      </w:r>
      <w:r w:rsidR="00186F64">
        <w:rPr>
          <w:rFonts w:ascii="Verdana" w:eastAsia="Hero New" w:hAnsi="Verdana" w:cs="Hero New"/>
          <w:sz w:val="22"/>
          <w:szCs w:val="22"/>
          <w:lang w:val="en-GB"/>
        </w:rPr>
        <w:t xml:space="preserve"> must </w:t>
      </w:r>
      <w:r w:rsidRPr="00993212">
        <w:rPr>
          <w:rFonts w:ascii="Verdana" w:eastAsia="Hero New" w:hAnsi="Verdana" w:cs="Hero New"/>
          <w:sz w:val="22"/>
          <w:szCs w:val="22"/>
          <w:lang w:val="en-GB"/>
        </w:rPr>
        <w:t xml:space="preserve">discard gloves, wash hands </w:t>
      </w:r>
      <w:r w:rsidRPr="00993212">
        <w:rPr>
          <w:rFonts w:ascii="Verdana" w:eastAsia="Hero New" w:hAnsi="Verdana" w:cs="Hero New"/>
          <w:sz w:val="22"/>
          <w:szCs w:val="22"/>
          <w:lang w:val="en-GB" w:eastAsia="en-US"/>
        </w:rPr>
        <w:t>for 20 seconds with soap and water followed by application of</w:t>
      </w:r>
      <w:r w:rsidRPr="00993212">
        <w:rPr>
          <w:rFonts w:ascii="Verdana" w:eastAsia="Hero New" w:hAnsi="Verdana" w:cs="Hero New"/>
          <w:sz w:val="22"/>
          <w:szCs w:val="22"/>
          <w:lang w:val="en-GB"/>
        </w:rPr>
        <w:t xml:space="preserve"> alcohol based (minimum 80% v/v) hand saniti</w:t>
      </w:r>
      <w:r w:rsidR="00C9516D" w:rsidRPr="00993212">
        <w:rPr>
          <w:rFonts w:ascii="Verdana" w:eastAsia="Hero New" w:hAnsi="Verdana" w:cs="Hero New"/>
          <w:sz w:val="22"/>
          <w:szCs w:val="22"/>
          <w:lang w:val="en-GB"/>
        </w:rPr>
        <w:t>s</w:t>
      </w:r>
      <w:r w:rsidRPr="00993212">
        <w:rPr>
          <w:rFonts w:ascii="Verdana" w:eastAsia="Hero New" w:hAnsi="Verdana" w:cs="Hero New"/>
          <w:sz w:val="22"/>
          <w:szCs w:val="22"/>
          <w:lang w:val="en-GB"/>
        </w:rPr>
        <w:t xml:space="preserve">er after each assessment. </w:t>
      </w:r>
      <w:r w:rsidR="00DB4A45">
        <w:rPr>
          <w:rFonts w:ascii="Verdana" w:eastAsia="Hero New" w:hAnsi="Verdana" w:cs="Hero New"/>
          <w:sz w:val="22"/>
          <w:szCs w:val="22"/>
          <w:lang w:val="en-GB"/>
        </w:rPr>
        <w:t>They also must w</w:t>
      </w:r>
      <w:r w:rsidRPr="00993212">
        <w:rPr>
          <w:rFonts w:ascii="Verdana" w:eastAsia="Hero New" w:hAnsi="Verdana" w:cs="Hero New"/>
          <w:sz w:val="22"/>
          <w:szCs w:val="22"/>
          <w:lang w:val="en-GB"/>
        </w:rPr>
        <w:t>ear a new pair of gloves before each assessment.</w:t>
      </w:r>
      <w:r w:rsidR="00A22D7A" w:rsidRPr="00993212">
        <w:rPr>
          <w:rFonts w:ascii="Verdana" w:eastAsia="Hero New" w:hAnsi="Verdana" w:cs="Hero New"/>
          <w:sz w:val="22"/>
          <w:szCs w:val="22"/>
          <w:lang w:val="en-GB"/>
        </w:rPr>
        <w:t xml:space="preserve"> </w:t>
      </w:r>
      <w:r w:rsidR="00DB4A45">
        <w:rPr>
          <w:rFonts w:ascii="Verdana" w:eastAsia="Hero New" w:hAnsi="Verdana" w:cs="Hero New"/>
          <w:sz w:val="22"/>
          <w:szCs w:val="22"/>
          <w:lang w:val="en-GB"/>
        </w:rPr>
        <w:t>M</w:t>
      </w:r>
      <w:r w:rsidR="00A22D7A" w:rsidRPr="00993212">
        <w:rPr>
          <w:rFonts w:ascii="Verdana" w:eastAsia="Hero New" w:hAnsi="Verdana" w:cs="Hero New"/>
          <w:sz w:val="22"/>
          <w:szCs w:val="22"/>
          <w:lang w:val="en-GB"/>
        </w:rPr>
        <w:t>ask</w:t>
      </w:r>
      <w:r w:rsidR="00DB4A45">
        <w:rPr>
          <w:rFonts w:ascii="Verdana" w:eastAsia="Hero New" w:hAnsi="Verdana" w:cs="Hero New"/>
          <w:sz w:val="22"/>
          <w:szCs w:val="22"/>
          <w:lang w:val="en-GB"/>
        </w:rPr>
        <w:t>s should be discarded</w:t>
      </w:r>
      <w:r w:rsidR="00A22D7A" w:rsidRPr="00993212">
        <w:rPr>
          <w:rFonts w:ascii="Verdana" w:eastAsia="Hero New" w:hAnsi="Verdana" w:cs="Hero New"/>
          <w:sz w:val="22"/>
          <w:szCs w:val="22"/>
          <w:lang w:val="en-GB"/>
        </w:rPr>
        <w:t xml:space="preserve"> after every 6 athl</w:t>
      </w:r>
      <w:r w:rsidR="009D28B4" w:rsidRPr="00993212">
        <w:rPr>
          <w:rFonts w:ascii="Verdana" w:eastAsia="Hero New" w:hAnsi="Verdana" w:cs="Hero New"/>
          <w:sz w:val="22"/>
          <w:szCs w:val="22"/>
          <w:lang w:val="en-GB"/>
        </w:rPr>
        <w:t>e</w:t>
      </w:r>
      <w:r w:rsidR="00A22D7A" w:rsidRPr="00993212">
        <w:rPr>
          <w:rFonts w:ascii="Verdana" w:eastAsia="Hero New" w:hAnsi="Verdana" w:cs="Hero New"/>
          <w:sz w:val="22"/>
          <w:szCs w:val="22"/>
          <w:lang w:val="en-GB"/>
        </w:rPr>
        <w:t>tes</w:t>
      </w:r>
      <w:r w:rsidR="004F3CD4" w:rsidRPr="00993212">
        <w:rPr>
          <w:rFonts w:ascii="Verdana" w:eastAsia="Hero New" w:hAnsi="Verdana" w:cs="Hero New"/>
          <w:sz w:val="22"/>
          <w:szCs w:val="22"/>
          <w:lang w:val="en-GB"/>
        </w:rPr>
        <w:t>’</w:t>
      </w:r>
      <w:r w:rsidR="00A22D7A" w:rsidRPr="00993212">
        <w:rPr>
          <w:rFonts w:ascii="Verdana" w:eastAsia="Hero New" w:hAnsi="Verdana" w:cs="Hero New"/>
          <w:sz w:val="22"/>
          <w:szCs w:val="22"/>
          <w:lang w:val="en-GB"/>
        </w:rPr>
        <w:t xml:space="preserve"> </w:t>
      </w:r>
      <w:r w:rsidR="009D28B4" w:rsidRPr="00993212">
        <w:rPr>
          <w:rFonts w:ascii="Verdana" w:eastAsia="Hero New" w:hAnsi="Verdana" w:cs="Hero New"/>
          <w:sz w:val="22"/>
          <w:szCs w:val="22"/>
          <w:lang w:val="en-GB"/>
        </w:rPr>
        <w:t>observation, and</w:t>
      </w:r>
      <w:r w:rsidR="004F3CD4" w:rsidRPr="00993212">
        <w:rPr>
          <w:rFonts w:ascii="Verdana" w:eastAsia="Hero New" w:hAnsi="Verdana" w:cs="Hero New"/>
          <w:sz w:val="22"/>
          <w:szCs w:val="22"/>
          <w:lang w:val="en-GB"/>
        </w:rPr>
        <w:t>/</w:t>
      </w:r>
      <w:r w:rsidR="00A22D7A" w:rsidRPr="00993212">
        <w:rPr>
          <w:rFonts w:ascii="Verdana" w:eastAsia="Hero New" w:hAnsi="Verdana" w:cs="Hero New"/>
          <w:sz w:val="22"/>
          <w:szCs w:val="22"/>
          <w:lang w:val="en-GB"/>
        </w:rPr>
        <w:t xml:space="preserve">or a 4 hours </w:t>
      </w:r>
      <w:r w:rsidR="009D28B4" w:rsidRPr="00993212">
        <w:rPr>
          <w:rFonts w:ascii="Verdana" w:eastAsia="Hero New" w:hAnsi="Verdana" w:cs="Hero New"/>
          <w:sz w:val="22"/>
          <w:szCs w:val="22"/>
          <w:lang w:val="en-GB"/>
        </w:rPr>
        <w:t xml:space="preserve">continuous </w:t>
      </w:r>
      <w:r w:rsidR="00A22D7A" w:rsidRPr="00993212">
        <w:rPr>
          <w:rFonts w:ascii="Verdana" w:eastAsia="Hero New" w:hAnsi="Verdana" w:cs="Hero New"/>
          <w:sz w:val="22"/>
          <w:szCs w:val="22"/>
          <w:lang w:val="en-GB"/>
        </w:rPr>
        <w:t>period</w:t>
      </w:r>
      <w:r w:rsidR="009D28B4" w:rsidRPr="00993212">
        <w:rPr>
          <w:rFonts w:ascii="Verdana" w:eastAsia="Hero New" w:hAnsi="Verdana" w:cs="Hero New"/>
          <w:sz w:val="22"/>
          <w:szCs w:val="22"/>
          <w:lang w:val="en-GB"/>
        </w:rPr>
        <w:t xml:space="preserve"> and/o</w:t>
      </w:r>
      <w:r w:rsidR="00A22D7A" w:rsidRPr="00993212">
        <w:rPr>
          <w:rFonts w:ascii="Verdana" w:eastAsia="Hero New" w:hAnsi="Verdana" w:cs="Hero New"/>
          <w:sz w:val="22"/>
          <w:szCs w:val="22"/>
          <w:lang w:val="en-GB"/>
        </w:rPr>
        <w:t xml:space="preserve">r </w:t>
      </w:r>
      <w:r w:rsidR="009D28B4" w:rsidRPr="00993212">
        <w:rPr>
          <w:rFonts w:ascii="Verdana" w:eastAsia="Hero New" w:hAnsi="Verdana" w:cs="Hero New"/>
          <w:sz w:val="22"/>
          <w:szCs w:val="22"/>
          <w:lang w:val="en-GB"/>
        </w:rPr>
        <w:t>discontinuous</w:t>
      </w:r>
      <w:r w:rsidR="00A22D7A" w:rsidRPr="00993212">
        <w:rPr>
          <w:rFonts w:ascii="Verdana" w:eastAsia="Hero New" w:hAnsi="Verdana" w:cs="Hero New"/>
          <w:sz w:val="22"/>
          <w:szCs w:val="22"/>
          <w:lang w:val="en-GB"/>
        </w:rPr>
        <w:t xml:space="preserve"> periods</w:t>
      </w:r>
      <w:r w:rsidR="00CD61C4" w:rsidRPr="00993212">
        <w:rPr>
          <w:rFonts w:ascii="Verdana" w:eastAsia="Hero New" w:hAnsi="Verdana" w:cs="Hero New"/>
          <w:sz w:val="22"/>
          <w:szCs w:val="22"/>
          <w:lang w:val="en-GB"/>
        </w:rPr>
        <w:t>, or any time the mask becomes moist</w:t>
      </w:r>
      <w:r w:rsidR="00A22D7A" w:rsidRPr="00993212">
        <w:rPr>
          <w:rFonts w:ascii="Verdana" w:eastAsia="Hero New" w:hAnsi="Verdana" w:cs="Hero New"/>
          <w:sz w:val="22"/>
          <w:szCs w:val="22"/>
          <w:lang w:val="en-GB"/>
        </w:rPr>
        <w:t xml:space="preserve">. </w:t>
      </w:r>
    </w:p>
    <w:p w14:paraId="155B579B" w14:textId="5FAB9085" w:rsidR="00267A5B" w:rsidRPr="00993212" w:rsidRDefault="00465134">
      <w:pPr>
        <w:numPr>
          <w:ilvl w:val="0"/>
          <w:numId w:val="9"/>
        </w:numPr>
        <w:jc w:val="both"/>
        <w:rPr>
          <w:rFonts w:ascii="Verdana" w:hAnsi="Verdana"/>
          <w:sz w:val="22"/>
          <w:szCs w:val="22"/>
          <w:lang w:val="en-GB"/>
        </w:rPr>
      </w:pPr>
      <w:r w:rsidRPr="00993212">
        <w:rPr>
          <w:rFonts w:ascii="Verdana" w:eastAsia="Hero New" w:hAnsi="Verdana" w:cs="Hero New"/>
          <w:sz w:val="22"/>
          <w:szCs w:val="22"/>
          <w:lang w:val="en-GB"/>
        </w:rPr>
        <w:t>Coug</w:t>
      </w:r>
      <w:r w:rsidRPr="00993212">
        <w:rPr>
          <w:rFonts w:ascii="Verdana" w:hAnsi="Verdana"/>
          <w:sz w:val="22"/>
          <w:szCs w:val="22"/>
          <w:lang w:val="en-GB"/>
        </w:rPr>
        <w:t>h etiquette is imperative at all times.</w:t>
      </w:r>
      <w:r w:rsidR="00C4769F" w:rsidRPr="00993212">
        <w:rPr>
          <w:rFonts w:ascii="Verdana" w:hAnsi="Verdana"/>
          <w:sz w:val="22"/>
          <w:szCs w:val="22"/>
          <w:lang w:val="en-GB"/>
        </w:rPr>
        <w:t xml:space="preserve"> </w:t>
      </w:r>
      <w:r w:rsidR="00C4769F" w:rsidRPr="00993212">
        <w:rPr>
          <w:rFonts w:ascii="Verdana" w:hAnsi="Verdana" w:cs="Arial"/>
          <w:sz w:val="22"/>
          <w:szCs w:val="22"/>
          <w:lang w:val="en-GB"/>
        </w:rPr>
        <w:t>This means covering your mouth and nose with your bent elbow or tissue when you cough or sneeze. Then dispose of the used tissue immediately and wash your hands.</w:t>
      </w:r>
      <w:r w:rsidR="00CD61C4" w:rsidRPr="00993212">
        <w:rPr>
          <w:rFonts w:ascii="Verdana" w:hAnsi="Verdana" w:cs="Arial"/>
          <w:sz w:val="22"/>
          <w:szCs w:val="22"/>
          <w:lang w:val="en-GB"/>
        </w:rPr>
        <w:t xml:space="preserve"> No one who </w:t>
      </w:r>
      <w:r w:rsidR="00DB4A45">
        <w:rPr>
          <w:rFonts w:ascii="Verdana" w:hAnsi="Verdana" w:cs="Arial"/>
          <w:sz w:val="22"/>
          <w:szCs w:val="22"/>
          <w:lang w:val="en-GB"/>
        </w:rPr>
        <w:t xml:space="preserve">is </w:t>
      </w:r>
      <w:r w:rsidR="00CD61C4" w:rsidRPr="00993212">
        <w:rPr>
          <w:rFonts w:ascii="Verdana" w:hAnsi="Verdana" w:cs="Arial"/>
          <w:sz w:val="22"/>
          <w:szCs w:val="22"/>
          <w:lang w:val="en-GB"/>
        </w:rPr>
        <w:t xml:space="preserve">guiding an athlete should use their bent elbow.  </w:t>
      </w:r>
    </w:p>
    <w:p w14:paraId="6C3C86AF" w14:textId="77777777" w:rsidR="00267A5B" w:rsidRPr="00993212" w:rsidRDefault="00465134">
      <w:pPr>
        <w:numPr>
          <w:ilvl w:val="0"/>
          <w:numId w:val="9"/>
        </w:numPr>
        <w:jc w:val="both"/>
        <w:rPr>
          <w:rFonts w:ascii="Verdana" w:hAnsi="Verdana"/>
          <w:sz w:val="22"/>
          <w:szCs w:val="22"/>
          <w:lang w:val="en-GB"/>
        </w:rPr>
      </w:pPr>
      <w:r w:rsidRPr="00993212">
        <w:rPr>
          <w:rFonts w:ascii="Verdana" w:hAnsi="Verdana"/>
          <w:sz w:val="22"/>
          <w:szCs w:val="22"/>
          <w:lang w:val="en-GB"/>
        </w:rPr>
        <w:t>Keep physical contact and proximity interaction with the athlete to a minimum. Be mindful of hand placement and unprotected forceful exhalation (e.g. laughing, talking loudly) that may not fit in the cough etiquette.</w:t>
      </w:r>
    </w:p>
    <w:p w14:paraId="6D9BC2E6" w14:textId="2286884F" w:rsidR="00267A5B" w:rsidRPr="00993212" w:rsidRDefault="00465134">
      <w:pPr>
        <w:numPr>
          <w:ilvl w:val="0"/>
          <w:numId w:val="9"/>
        </w:numPr>
        <w:spacing w:afterAutospacing="1"/>
        <w:jc w:val="both"/>
        <w:rPr>
          <w:rFonts w:ascii="Verdana" w:hAnsi="Verdana"/>
          <w:sz w:val="22"/>
          <w:szCs w:val="22"/>
          <w:lang w:val="en-GB"/>
        </w:rPr>
      </w:pPr>
      <w:r w:rsidRPr="00993212">
        <w:rPr>
          <w:rFonts w:ascii="Verdana" w:hAnsi="Verdana"/>
          <w:sz w:val="22"/>
          <w:szCs w:val="22"/>
          <w:lang w:val="en-GB"/>
        </w:rPr>
        <w:t xml:space="preserve">Classifiers </w:t>
      </w:r>
      <w:r w:rsidR="004F3CD4" w:rsidRPr="00993212">
        <w:rPr>
          <w:rFonts w:ascii="Verdana" w:hAnsi="Verdana"/>
          <w:sz w:val="22"/>
          <w:szCs w:val="22"/>
          <w:lang w:val="en-GB"/>
        </w:rPr>
        <w:t xml:space="preserve">must </w:t>
      </w:r>
      <w:r w:rsidR="00284934" w:rsidRPr="00993212">
        <w:rPr>
          <w:rFonts w:ascii="Verdana" w:hAnsi="Verdana"/>
          <w:sz w:val="22"/>
          <w:szCs w:val="22"/>
          <w:lang w:val="en-GB"/>
        </w:rPr>
        <w:t xml:space="preserve">make sure </w:t>
      </w:r>
      <w:r w:rsidRPr="00993212">
        <w:rPr>
          <w:rFonts w:ascii="Verdana" w:hAnsi="Verdana"/>
          <w:sz w:val="22"/>
          <w:szCs w:val="22"/>
          <w:lang w:val="en-GB"/>
        </w:rPr>
        <w:t>the following cleaning principles</w:t>
      </w:r>
      <w:r w:rsidR="00405924">
        <w:rPr>
          <w:rFonts w:ascii="Verdana" w:hAnsi="Verdana"/>
          <w:sz w:val="22"/>
          <w:szCs w:val="22"/>
          <w:lang w:val="en-GB"/>
        </w:rPr>
        <w:t xml:space="preserve"> are respected </w:t>
      </w:r>
      <w:r w:rsidRPr="00993212">
        <w:rPr>
          <w:rFonts w:ascii="Verdana" w:hAnsi="Verdana"/>
          <w:sz w:val="22"/>
          <w:szCs w:val="22"/>
          <w:lang w:val="en-GB"/>
        </w:rPr>
        <w:t>after every assessment:</w:t>
      </w:r>
    </w:p>
    <w:p w14:paraId="0400324B" w14:textId="53D425A4" w:rsidR="000E78E8" w:rsidRPr="00993212" w:rsidRDefault="000E78E8" w:rsidP="000E78E8">
      <w:pPr>
        <w:pStyle w:val="Prrafodelista"/>
        <w:numPr>
          <w:ilvl w:val="1"/>
          <w:numId w:val="9"/>
        </w:numPr>
        <w:spacing w:beforeAutospacing="1" w:after="0"/>
        <w:rPr>
          <w:rFonts w:ascii="Verdana" w:hAnsi="Verdana"/>
          <w:color w:val="0070C0"/>
          <w:szCs w:val="22"/>
        </w:rPr>
      </w:pPr>
      <w:r w:rsidRPr="00993212">
        <w:rPr>
          <w:rFonts w:ascii="Verdana" w:hAnsi="Verdana"/>
          <w:szCs w:val="22"/>
        </w:rPr>
        <w:t>Equipment used during classification (</w:t>
      </w:r>
      <w:r w:rsidR="00186F64">
        <w:rPr>
          <w:rFonts w:ascii="Verdana" w:hAnsi="Verdana"/>
          <w:szCs w:val="22"/>
        </w:rPr>
        <w:t>chairs</w:t>
      </w:r>
      <w:r w:rsidRPr="00993212">
        <w:rPr>
          <w:rFonts w:ascii="Verdana" w:hAnsi="Verdana"/>
          <w:szCs w:val="22"/>
        </w:rPr>
        <w:t xml:space="preserve">, </w:t>
      </w:r>
      <w:r w:rsidR="00186F64">
        <w:rPr>
          <w:rFonts w:ascii="Verdana" w:hAnsi="Verdana"/>
          <w:szCs w:val="22"/>
        </w:rPr>
        <w:t xml:space="preserve">medal equipment, tools </w:t>
      </w:r>
      <w:r w:rsidRPr="00993212">
        <w:rPr>
          <w:rFonts w:ascii="Verdana" w:hAnsi="Verdana"/>
          <w:szCs w:val="22"/>
        </w:rPr>
        <w:t xml:space="preserve">etc) should be cleaned with soap and water or a detergent to remove organic matter first, followed by disinfection. </w:t>
      </w:r>
      <w:r w:rsidR="00284934" w:rsidRPr="00993212">
        <w:rPr>
          <w:rFonts w:ascii="Verdana" w:hAnsi="Verdana"/>
          <w:szCs w:val="22"/>
        </w:rPr>
        <w:t>(</w:t>
      </w:r>
      <w:r w:rsidR="009D28B4" w:rsidRPr="00993212">
        <w:rPr>
          <w:rFonts w:ascii="Verdana" w:hAnsi="Verdana"/>
          <w:szCs w:val="22"/>
        </w:rPr>
        <w:t xml:space="preserve">This should be done by </w:t>
      </w:r>
      <w:r w:rsidR="00284934" w:rsidRPr="00993212">
        <w:rPr>
          <w:rFonts w:ascii="Verdana" w:hAnsi="Verdana"/>
          <w:szCs w:val="22"/>
        </w:rPr>
        <w:t xml:space="preserve">a </w:t>
      </w:r>
      <w:r w:rsidR="009D28B4" w:rsidRPr="00993212">
        <w:rPr>
          <w:rFonts w:ascii="Verdana" w:hAnsi="Verdana"/>
          <w:szCs w:val="22"/>
        </w:rPr>
        <w:t>volunteer</w:t>
      </w:r>
      <w:r w:rsidR="00284934" w:rsidRPr="00993212">
        <w:rPr>
          <w:rFonts w:ascii="Verdana" w:hAnsi="Verdana"/>
          <w:szCs w:val="22"/>
        </w:rPr>
        <w:t xml:space="preserve"> from the LOC</w:t>
      </w:r>
      <w:r w:rsidR="009D28B4" w:rsidRPr="00993212">
        <w:rPr>
          <w:rFonts w:ascii="Verdana" w:hAnsi="Verdana"/>
          <w:color w:val="0070C0"/>
          <w:szCs w:val="22"/>
        </w:rPr>
        <w:t>)</w:t>
      </w:r>
    </w:p>
    <w:p w14:paraId="16960C0A" w14:textId="47F1AD3E" w:rsidR="000E78E8" w:rsidRPr="00993212" w:rsidRDefault="000E78E8" w:rsidP="000E78E8">
      <w:pPr>
        <w:pStyle w:val="Prrafodelista"/>
        <w:numPr>
          <w:ilvl w:val="1"/>
          <w:numId w:val="9"/>
        </w:numPr>
        <w:spacing w:after="0"/>
        <w:rPr>
          <w:rFonts w:ascii="Verdana" w:hAnsi="Verdana"/>
          <w:szCs w:val="22"/>
        </w:rPr>
      </w:pPr>
      <w:r w:rsidRPr="00993212">
        <w:rPr>
          <w:rFonts w:ascii="Verdana" w:hAnsi="Verdana"/>
          <w:szCs w:val="22"/>
        </w:rPr>
        <w:lastRenderedPageBreak/>
        <w:t>Disinfectants: use ethanol at a concentration of 70%-90%, or sodium hypochlorite</w:t>
      </w:r>
      <w:r w:rsidR="009D28B4" w:rsidRPr="00993212">
        <w:rPr>
          <w:rFonts w:ascii="Verdana" w:hAnsi="Verdana"/>
          <w:szCs w:val="22"/>
        </w:rPr>
        <w:t xml:space="preserve"> </w:t>
      </w:r>
      <w:r w:rsidR="00284934" w:rsidRPr="00993212">
        <w:rPr>
          <w:rFonts w:ascii="Verdana" w:hAnsi="Verdana"/>
          <w:szCs w:val="22"/>
        </w:rPr>
        <w:t xml:space="preserve">at </w:t>
      </w:r>
      <w:r w:rsidRPr="00993212">
        <w:rPr>
          <w:rFonts w:ascii="Verdana" w:hAnsi="Verdana"/>
          <w:szCs w:val="22"/>
        </w:rPr>
        <w:t>a concentration of 0.1% (1000 ppm).</w:t>
      </w:r>
    </w:p>
    <w:p w14:paraId="1558963B" w14:textId="77777777" w:rsidR="000E78E8" w:rsidRPr="00993212" w:rsidRDefault="000E78E8" w:rsidP="000E78E8">
      <w:pPr>
        <w:pStyle w:val="Prrafodelista"/>
        <w:numPr>
          <w:ilvl w:val="1"/>
          <w:numId w:val="9"/>
        </w:numPr>
        <w:spacing w:after="0"/>
        <w:rPr>
          <w:rFonts w:ascii="Verdana" w:hAnsi="Verdana"/>
          <w:szCs w:val="22"/>
        </w:rPr>
      </w:pPr>
      <w:r w:rsidRPr="00993212">
        <w:rPr>
          <w:rFonts w:ascii="Verdana" w:hAnsi="Verdana"/>
          <w:szCs w:val="22"/>
        </w:rPr>
        <w:t>Manual cleaning (brushing or scrubbing) is the recommended procedure. When disinfectants are to be applied, this should be done with a cloth or wipe that has been soaked in disinfectant.</w:t>
      </w:r>
    </w:p>
    <w:p w14:paraId="3809E179" w14:textId="6FC9C786" w:rsidR="000E78E8" w:rsidRPr="00993212" w:rsidRDefault="000E78E8" w:rsidP="004F3CD4">
      <w:pPr>
        <w:pStyle w:val="Prrafodelista"/>
        <w:numPr>
          <w:ilvl w:val="1"/>
          <w:numId w:val="9"/>
        </w:numPr>
        <w:spacing w:after="0"/>
        <w:rPr>
          <w:rFonts w:ascii="Verdana" w:hAnsi="Verdana"/>
          <w:szCs w:val="22"/>
        </w:rPr>
      </w:pPr>
      <w:r w:rsidRPr="00993212">
        <w:rPr>
          <w:rFonts w:ascii="Verdana" w:hAnsi="Verdana"/>
          <w:szCs w:val="22"/>
        </w:rPr>
        <w:t xml:space="preserve">Avoid spraying disinfectants, as they are mostly ineffective in removing organic </w:t>
      </w:r>
      <w:r w:rsidR="00CD61C4" w:rsidRPr="00993212">
        <w:rPr>
          <w:rFonts w:ascii="Verdana" w:hAnsi="Verdana"/>
          <w:szCs w:val="22"/>
        </w:rPr>
        <w:t>material</w:t>
      </w:r>
      <w:r w:rsidR="00186F64">
        <w:rPr>
          <w:rFonts w:ascii="Verdana" w:hAnsi="Verdana"/>
          <w:szCs w:val="22"/>
        </w:rPr>
        <w:t>.</w:t>
      </w:r>
    </w:p>
    <w:p w14:paraId="6E1BAA69" w14:textId="20BB8579" w:rsidR="000E78E8" w:rsidRPr="00993212" w:rsidRDefault="000E78E8" w:rsidP="00C254E2">
      <w:pPr>
        <w:pStyle w:val="Prrafodelista"/>
        <w:numPr>
          <w:ilvl w:val="1"/>
          <w:numId w:val="9"/>
        </w:numPr>
        <w:spacing w:after="100" w:afterAutospacing="1"/>
        <w:rPr>
          <w:rFonts w:ascii="Verdana" w:hAnsi="Verdana"/>
          <w:szCs w:val="22"/>
        </w:rPr>
      </w:pPr>
      <w:r w:rsidRPr="00993212">
        <w:rPr>
          <w:rFonts w:ascii="Verdana" w:hAnsi="Verdana"/>
          <w:szCs w:val="22"/>
        </w:rPr>
        <w:t>For equipment that cannot tolerate soap and water, use disinfectant wipes such as for vision assessment equipment, shared laptops, shared sporting equipment.</w:t>
      </w:r>
      <w:r w:rsidR="00405924">
        <w:rPr>
          <w:rFonts w:ascii="Verdana" w:hAnsi="Verdana"/>
          <w:szCs w:val="22"/>
        </w:rPr>
        <w:t xml:space="preserve"> </w:t>
      </w:r>
    </w:p>
    <w:p w14:paraId="76D30FE3" w14:textId="7D17B2EC" w:rsidR="00284934" w:rsidRPr="00C254E2" w:rsidRDefault="00284934" w:rsidP="00C254E2">
      <w:pPr>
        <w:pStyle w:val="Prrafodelista"/>
        <w:numPr>
          <w:ilvl w:val="0"/>
          <w:numId w:val="25"/>
        </w:numPr>
        <w:spacing w:after="100" w:afterAutospacing="1"/>
        <w:ind w:left="1097"/>
        <w:rPr>
          <w:rFonts w:ascii="Verdana" w:eastAsia="Hero New" w:hAnsi="Verdana" w:cs="Hero New"/>
          <w:szCs w:val="22"/>
        </w:rPr>
      </w:pPr>
      <w:r w:rsidRPr="00993212">
        <w:rPr>
          <w:rFonts w:ascii="Verdana" w:hAnsi="Verdana"/>
          <w:szCs w:val="22"/>
        </w:rPr>
        <w:t xml:space="preserve">NOTE: </w:t>
      </w:r>
      <w:r w:rsidR="009D28B4" w:rsidRPr="00993212">
        <w:rPr>
          <w:rFonts w:ascii="Verdana" w:hAnsi="Verdana"/>
          <w:szCs w:val="22"/>
        </w:rPr>
        <w:t xml:space="preserve">ophthalmic clinical equipment should be disinfected </w:t>
      </w:r>
      <w:r w:rsidRPr="00993212">
        <w:rPr>
          <w:rFonts w:ascii="Verdana" w:hAnsi="Verdana"/>
          <w:szCs w:val="22"/>
        </w:rPr>
        <w:t xml:space="preserve">only </w:t>
      </w:r>
      <w:r w:rsidR="009D28B4" w:rsidRPr="00993212">
        <w:rPr>
          <w:rFonts w:ascii="Verdana" w:hAnsi="Verdana"/>
          <w:szCs w:val="22"/>
        </w:rPr>
        <w:t>by the class</w:t>
      </w:r>
      <w:r w:rsidR="004F3CD4" w:rsidRPr="00993212">
        <w:rPr>
          <w:rFonts w:ascii="Verdana" w:hAnsi="Verdana"/>
          <w:szCs w:val="22"/>
        </w:rPr>
        <w:t>i</w:t>
      </w:r>
      <w:r w:rsidR="009D28B4" w:rsidRPr="00993212">
        <w:rPr>
          <w:rFonts w:ascii="Verdana" w:hAnsi="Verdana"/>
          <w:szCs w:val="22"/>
        </w:rPr>
        <w:t>fiers</w:t>
      </w:r>
      <w:r w:rsidR="001B2AD2">
        <w:rPr>
          <w:rFonts w:ascii="Verdana" w:hAnsi="Verdana"/>
          <w:szCs w:val="22"/>
        </w:rPr>
        <w:t xml:space="preserve">. </w:t>
      </w:r>
      <w:r w:rsidR="000E78E8" w:rsidRPr="00405924">
        <w:rPr>
          <w:rFonts w:ascii="Verdana" w:eastAsia="Hero New" w:hAnsi="Verdana" w:cs="Hero New"/>
          <w:szCs w:val="22"/>
        </w:rPr>
        <w:t xml:space="preserve">Classifiers are to complete any training on hygiene, infection control and use of relevant </w:t>
      </w:r>
      <w:r w:rsidR="000E78E8" w:rsidRPr="00405924">
        <w:rPr>
          <w:rFonts w:ascii="Verdana" w:hAnsi="Verdana"/>
          <w:szCs w:val="22"/>
        </w:rPr>
        <w:t>Personal Protective Equipment (</w:t>
      </w:r>
      <w:r w:rsidR="000E78E8" w:rsidRPr="00405924">
        <w:rPr>
          <w:rFonts w:ascii="Verdana" w:eastAsia="Hero New" w:hAnsi="Verdana" w:cs="Hero New"/>
          <w:szCs w:val="22"/>
        </w:rPr>
        <w:t>PPE) specified by the IF</w:t>
      </w:r>
      <w:r w:rsidRPr="00405924">
        <w:rPr>
          <w:rFonts w:ascii="Verdana" w:eastAsia="Hero New" w:hAnsi="Verdana" w:cs="Hero New"/>
          <w:szCs w:val="22"/>
        </w:rPr>
        <w:t xml:space="preserve"> holding the classification</w:t>
      </w:r>
      <w:r w:rsidR="000E78E8" w:rsidRPr="00C254E2">
        <w:rPr>
          <w:rFonts w:ascii="Verdana" w:eastAsia="Hero New" w:hAnsi="Verdana" w:cs="Hero New"/>
          <w:szCs w:val="22"/>
        </w:rPr>
        <w:t>.</w:t>
      </w:r>
      <w:r w:rsidR="009D28B4" w:rsidRPr="00C254E2">
        <w:rPr>
          <w:rFonts w:ascii="Verdana" w:eastAsia="Hero New" w:hAnsi="Verdana" w:cs="Hero New"/>
          <w:szCs w:val="22"/>
        </w:rPr>
        <w:t xml:space="preserve"> </w:t>
      </w:r>
    </w:p>
    <w:p w14:paraId="6C28F92A" w14:textId="7342F316" w:rsidR="00267A5B" w:rsidRPr="00993212" w:rsidRDefault="000348AF" w:rsidP="00284934">
      <w:pPr>
        <w:spacing w:before="100" w:after="100" w:afterAutospacing="1"/>
        <w:ind w:left="170"/>
        <w:jc w:val="both"/>
        <w:rPr>
          <w:rStyle w:val="normaltextrun"/>
          <w:rFonts w:ascii="Verdana" w:eastAsia="Hero New" w:hAnsi="Verdana" w:cs="Hero New"/>
          <w:sz w:val="22"/>
          <w:szCs w:val="22"/>
        </w:rPr>
      </w:pPr>
      <w:r w:rsidRPr="00993212">
        <w:rPr>
          <w:rStyle w:val="normaltextrun"/>
          <w:rFonts w:ascii="Verdana" w:eastAsia="Hero New" w:hAnsi="Verdana" w:cs="Hero New"/>
          <w:b/>
          <w:bCs/>
          <w:sz w:val="22"/>
          <w:szCs w:val="22"/>
        </w:rPr>
        <w:t>8</w:t>
      </w:r>
      <w:r w:rsidR="00465134" w:rsidRPr="00993212">
        <w:rPr>
          <w:rStyle w:val="normaltextrun"/>
          <w:rFonts w:ascii="Verdana" w:eastAsia="Hero New" w:hAnsi="Verdana" w:cs="Hero New"/>
          <w:b/>
          <w:bCs/>
          <w:sz w:val="22"/>
          <w:szCs w:val="22"/>
        </w:rPr>
        <w:t xml:space="preserve">) Provision of </w:t>
      </w:r>
      <w:r w:rsidR="00620A9B" w:rsidRPr="00993212">
        <w:rPr>
          <w:rStyle w:val="normaltextrun"/>
          <w:rFonts w:ascii="Verdana" w:eastAsia="Hero New" w:hAnsi="Verdana" w:cs="Hero New"/>
          <w:b/>
          <w:bCs/>
          <w:sz w:val="22"/>
          <w:szCs w:val="22"/>
        </w:rPr>
        <w:t>i</w:t>
      </w:r>
      <w:r w:rsidR="00465134" w:rsidRPr="00993212">
        <w:rPr>
          <w:rStyle w:val="normaltextrun"/>
          <w:rFonts w:ascii="Verdana" w:eastAsia="Hero New" w:hAnsi="Verdana" w:cs="Hero New"/>
          <w:b/>
          <w:bCs/>
          <w:sz w:val="22"/>
          <w:szCs w:val="22"/>
        </w:rPr>
        <w:t>nformation</w:t>
      </w:r>
      <w:r w:rsidR="00465134" w:rsidRPr="00993212">
        <w:rPr>
          <w:rStyle w:val="normaltextrun"/>
          <w:rFonts w:ascii="Verdana" w:eastAsia="Hero New" w:hAnsi="Verdana" w:cs="Hero New"/>
          <w:sz w:val="22"/>
          <w:szCs w:val="22"/>
        </w:rPr>
        <w:t xml:space="preserve"> </w:t>
      </w:r>
    </w:p>
    <w:p w14:paraId="6EE59672" w14:textId="3ECD7911" w:rsidR="00267A5B" w:rsidRPr="00993212" w:rsidRDefault="00465134" w:rsidP="00C9516D">
      <w:pPr>
        <w:pStyle w:val="paragraph"/>
        <w:spacing w:before="100" w:after="100"/>
        <w:jc w:val="both"/>
        <w:rPr>
          <w:rStyle w:val="normaltextrun"/>
          <w:rFonts w:ascii="Verdana" w:eastAsia="Hero New" w:hAnsi="Verdana" w:cs="Hero New"/>
          <w:b/>
          <w:bCs/>
          <w:sz w:val="22"/>
          <w:szCs w:val="22"/>
        </w:rPr>
      </w:pPr>
      <w:r w:rsidRPr="00547C94">
        <w:rPr>
          <w:rStyle w:val="normaltextrun"/>
          <w:rFonts w:ascii="Verdana" w:eastAsia="Hero New" w:hAnsi="Verdana" w:cs="Hero New"/>
          <w:sz w:val="22"/>
          <w:szCs w:val="22"/>
        </w:rPr>
        <w:t xml:space="preserve">Share information with classification personnel on local health services and </w:t>
      </w:r>
      <w:r w:rsidR="00995966" w:rsidRPr="00547C94">
        <w:rPr>
          <w:rStyle w:val="normaltextrun"/>
          <w:rFonts w:ascii="Verdana" w:eastAsia="Hero New" w:hAnsi="Verdana" w:cs="Hero New"/>
          <w:sz w:val="22"/>
          <w:szCs w:val="22"/>
        </w:rPr>
        <w:t xml:space="preserve">other health </w:t>
      </w:r>
      <w:r w:rsidRPr="00547C94">
        <w:rPr>
          <w:rStyle w:val="normaltextrun"/>
          <w:rFonts w:ascii="Verdana" w:eastAsia="Hero New" w:hAnsi="Verdana" w:cs="Hero New"/>
          <w:sz w:val="22"/>
          <w:szCs w:val="22"/>
        </w:rPr>
        <w:t>emergency procedures.</w:t>
      </w:r>
      <w:r w:rsidR="00547C94">
        <w:rPr>
          <w:rStyle w:val="normaltextrun"/>
          <w:rFonts w:ascii="Verdana" w:eastAsia="Hero New" w:hAnsi="Verdana" w:cs="Hero New"/>
          <w:sz w:val="22"/>
          <w:szCs w:val="22"/>
        </w:rPr>
        <w:t xml:space="preserve"> </w:t>
      </w:r>
      <w:r w:rsidRPr="00993212">
        <w:rPr>
          <w:rFonts w:ascii="Verdana" w:hAnsi="Verdana" w:cs="Arial"/>
          <w:b/>
          <w:bCs/>
          <w:sz w:val="22"/>
          <w:szCs w:val="22"/>
        </w:rPr>
        <w:t>Additional Information</w:t>
      </w:r>
    </w:p>
    <w:p w14:paraId="78C996E9" w14:textId="77777777" w:rsidR="00267A5B" w:rsidRPr="00993212" w:rsidRDefault="00465134">
      <w:pPr>
        <w:pStyle w:val="Prrafodelista"/>
        <w:numPr>
          <w:ilvl w:val="0"/>
          <w:numId w:val="8"/>
        </w:numPr>
        <w:spacing w:beforeAutospacing="1" w:afterAutospacing="1"/>
        <w:outlineLvl w:val="1"/>
        <w:rPr>
          <w:rFonts w:ascii="Verdana" w:hAnsi="Verdana"/>
          <w:szCs w:val="22"/>
        </w:rPr>
      </w:pPr>
      <w:r w:rsidRPr="00993212">
        <w:rPr>
          <w:rFonts w:ascii="Verdana" w:eastAsia="Hero New" w:hAnsi="Verdana" w:cs="Hero New"/>
          <w:szCs w:val="22"/>
        </w:rPr>
        <w:t>Physical distancing</w:t>
      </w:r>
    </w:p>
    <w:p w14:paraId="68AF6074" w14:textId="630E4422" w:rsidR="00267A5B" w:rsidRPr="00993212" w:rsidRDefault="00465134">
      <w:pPr>
        <w:spacing w:beforeAutospacing="1" w:afterAutospacing="1"/>
        <w:ind w:left="720"/>
        <w:jc w:val="both"/>
        <w:outlineLvl w:val="1"/>
        <w:rPr>
          <w:rFonts w:ascii="Verdana" w:eastAsia="Hero New" w:hAnsi="Verdana" w:cs="Hero New"/>
          <w:sz w:val="22"/>
          <w:szCs w:val="22"/>
          <w:lang w:val="en-GB"/>
        </w:rPr>
      </w:pPr>
      <w:r w:rsidRPr="00993212">
        <w:rPr>
          <w:rFonts w:ascii="Verdana" w:hAnsi="Verdana"/>
          <w:sz w:val="22"/>
          <w:szCs w:val="22"/>
          <w:lang w:val="en-GB"/>
        </w:rPr>
        <w:t>Maintain</w:t>
      </w:r>
      <w:r w:rsidR="00DB4A45">
        <w:rPr>
          <w:rFonts w:ascii="Verdana" w:hAnsi="Verdana"/>
          <w:sz w:val="22"/>
          <w:szCs w:val="22"/>
          <w:lang w:val="en-GB"/>
        </w:rPr>
        <w:t xml:space="preserve"> a</w:t>
      </w:r>
      <w:r w:rsidRPr="00993212">
        <w:rPr>
          <w:rFonts w:ascii="Verdana" w:hAnsi="Verdana"/>
          <w:sz w:val="22"/>
          <w:szCs w:val="22"/>
          <w:lang w:val="en-GB"/>
        </w:rPr>
        <w:t xml:space="preserve"> physical distance (a minimum of 1 met</w:t>
      </w:r>
      <w:r w:rsidR="00ED2105" w:rsidRPr="00993212">
        <w:rPr>
          <w:rFonts w:ascii="Verdana" w:hAnsi="Verdana"/>
          <w:sz w:val="22"/>
          <w:szCs w:val="22"/>
          <w:lang w:val="en-GB"/>
        </w:rPr>
        <w:t>re</w:t>
      </w:r>
      <w:r w:rsidR="00E65712" w:rsidRPr="00993212">
        <w:rPr>
          <w:rFonts w:ascii="Verdana" w:hAnsi="Verdana"/>
          <w:sz w:val="22"/>
          <w:szCs w:val="22"/>
          <w:lang w:val="en-GB"/>
        </w:rPr>
        <w:t xml:space="preserve"> </w:t>
      </w:r>
      <w:r w:rsidR="00E65712" w:rsidRPr="00993212">
        <w:rPr>
          <w:rFonts w:ascii="Verdana" w:eastAsia="Hero New" w:hAnsi="Verdana" w:cs="Hero New"/>
          <w:sz w:val="22"/>
          <w:szCs w:val="22"/>
          <w:lang w:val="en-GB"/>
        </w:rPr>
        <w:t>or a greater distance if stipulated by the national health authority</w:t>
      </w:r>
      <w:r w:rsidRPr="00993212">
        <w:rPr>
          <w:rFonts w:ascii="Verdana" w:hAnsi="Verdana"/>
          <w:sz w:val="22"/>
          <w:szCs w:val="22"/>
          <w:lang w:val="en-GB"/>
        </w:rPr>
        <w:t xml:space="preserve">) from other </w:t>
      </w:r>
      <w:r w:rsidR="00CA1D0C" w:rsidRPr="00993212">
        <w:rPr>
          <w:rFonts w:ascii="Verdana" w:hAnsi="Verdana"/>
          <w:sz w:val="22"/>
          <w:szCs w:val="22"/>
          <w:lang w:val="en-GB"/>
        </w:rPr>
        <w:t>individuals</w:t>
      </w:r>
      <w:r w:rsidR="00DB4A45">
        <w:rPr>
          <w:rFonts w:ascii="Verdana" w:hAnsi="Verdana"/>
          <w:sz w:val="22"/>
          <w:szCs w:val="22"/>
          <w:lang w:val="en-GB"/>
        </w:rPr>
        <w:t xml:space="preserve"> and</w:t>
      </w:r>
      <w:r w:rsidR="00CA1D0C" w:rsidRPr="00993212">
        <w:rPr>
          <w:rFonts w:ascii="Verdana" w:hAnsi="Verdana"/>
          <w:sz w:val="22"/>
          <w:szCs w:val="22"/>
          <w:lang w:val="en-GB"/>
        </w:rPr>
        <w:t xml:space="preserve"> </w:t>
      </w:r>
      <w:r w:rsidR="00CA1D0C" w:rsidRPr="00993212">
        <w:rPr>
          <w:rFonts w:ascii="Verdana" w:eastAsia="Hero New" w:hAnsi="Verdana" w:cs="Hero New"/>
          <w:sz w:val="22"/>
          <w:szCs w:val="22"/>
          <w:lang w:val="en-GB"/>
        </w:rPr>
        <w:t>between</w:t>
      </w:r>
      <w:r w:rsidRPr="00993212">
        <w:rPr>
          <w:rFonts w:ascii="Verdana" w:eastAsia="Hero New" w:hAnsi="Verdana" w:cs="Hero New"/>
          <w:sz w:val="22"/>
          <w:szCs w:val="22"/>
          <w:lang w:val="en-GB"/>
        </w:rPr>
        <w:t xml:space="preserve"> the classifier and an athlete as much as </w:t>
      </w:r>
      <w:r w:rsidR="00DB4A45">
        <w:rPr>
          <w:rFonts w:ascii="Verdana" w:eastAsia="Hero New" w:hAnsi="Verdana" w:cs="Hero New"/>
          <w:sz w:val="22"/>
          <w:szCs w:val="22"/>
          <w:lang w:val="en-GB"/>
        </w:rPr>
        <w:t xml:space="preserve">is </w:t>
      </w:r>
      <w:r w:rsidRPr="00993212">
        <w:rPr>
          <w:rFonts w:ascii="Verdana" w:eastAsia="Hero New" w:hAnsi="Verdana" w:cs="Hero New"/>
          <w:sz w:val="22"/>
          <w:szCs w:val="22"/>
          <w:lang w:val="en-GB"/>
        </w:rPr>
        <w:t xml:space="preserve">practical. This, of course, means that the classifier should strictly refrain from shaking hands with athletes or their representative and should avoid any other direct contact where possible. Some specific situations may not allow the recommended distance to be maintained at all times. The classifier should also inform athletes at the beginning of the assessment process that, while all efforts will be made to maintain the recommended distance, there will be times when this is not possible. In situations where social/physical distancing is difficult to maintain, the classifier should explain that wearing a </w:t>
      </w:r>
      <w:r w:rsidR="004337BF" w:rsidRPr="00993212">
        <w:rPr>
          <w:rFonts w:ascii="Verdana" w:eastAsia="Hero New" w:hAnsi="Verdana" w:cs="Hero New"/>
          <w:sz w:val="22"/>
          <w:szCs w:val="22"/>
          <w:lang w:val="en-GB"/>
        </w:rPr>
        <w:t>medical</w:t>
      </w:r>
      <w:r w:rsidR="00A35544" w:rsidRPr="00993212">
        <w:rPr>
          <w:rFonts w:ascii="Verdana" w:eastAsia="Hero New" w:hAnsi="Verdana" w:cs="Hero New"/>
          <w:sz w:val="22"/>
          <w:szCs w:val="22"/>
          <w:lang w:val="en-GB"/>
        </w:rPr>
        <w:t xml:space="preserve"> </w:t>
      </w:r>
      <w:r w:rsidRPr="00993212">
        <w:rPr>
          <w:rFonts w:ascii="Verdana" w:eastAsia="Hero New" w:hAnsi="Verdana" w:cs="Hero New"/>
          <w:sz w:val="22"/>
          <w:szCs w:val="22"/>
          <w:lang w:val="en-GB"/>
        </w:rPr>
        <w:t>face mask provides a barrier between classifiers</w:t>
      </w:r>
      <w:r w:rsidR="00CD1D31" w:rsidRPr="00993212">
        <w:rPr>
          <w:rFonts w:ascii="Verdana" w:eastAsia="Hero New" w:hAnsi="Verdana" w:cs="Hero New"/>
          <w:sz w:val="22"/>
          <w:szCs w:val="22"/>
          <w:lang w:val="en-GB"/>
        </w:rPr>
        <w:t>’</w:t>
      </w:r>
      <w:r w:rsidRPr="00993212">
        <w:rPr>
          <w:rFonts w:ascii="Verdana" w:eastAsia="Hero New" w:hAnsi="Verdana" w:cs="Hero New"/>
          <w:sz w:val="22"/>
          <w:szCs w:val="22"/>
          <w:lang w:val="en-GB"/>
        </w:rPr>
        <w:t xml:space="preserve"> respiratory droplets and the people and surfaces around them. </w:t>
      </w:r>
    </w:p>
    <w:p w14:paraId="2B142D11" w14:textId="77777777" w:rsidR="00267A5B" w:rsidRPr="00993212" w:rsidRDefault="00520C33">
      <w:pPr>
        <w:spacing w:beforeAutospacing="1" w:afterAutospacing="1"/>
        <w:ind w:left="720"/>
        <w:jc w:val="both"/>
        <w:outlineLvl w:val="1"/>
        <w:rPr>
          <w:rFonts w:ascii="Verdana" w:hAnsi="Verdana"/>
          <w:sz w:val="22"/>
          <w:szCs w:val="22"/>
          <w:lang w:val="en-GB"/>
        </w:rPr>
      </w:pPr>
      <w:hyperlink r:id="rId15">
        <w:r w:rsidR="00465134" w:rsidRPr="00993212">
          <w:rPr>
            <w:rStyle w:val="InternetLink"/>
            <w:rFonts w:ascii="Verdana" w:eastAsia="Hero New" w:hAnsi="Verdana" w:cs="Hero New"/>
            <w:sz w:val="22"/>
            <w:szCs w:val="22"/>
            <w:lang w:val="en-GB"/>
          </w:rPr>
          <w:t>https://www.who.int/westernpacific/emergencies/covid-19/information/physical-distancing</w:t>
        </w:r>
      </w:hyperlink>
      <w:r w:rsidR="00465134" w:rsidRPr="00993212">
        <w:rPr>
          <w:rStyle w:val="normaltextrun"/>
          <w:rFonts w:ascii="Verdana" w:eastAsia="Hero New" w:hAnsi="Verdana" w:cs="Hero New"/>
          <w:sz w:val="22"/>
          <w:szCs w:val="22"/>
          <w:lang w:val="en-GB"/>
        </w:rPr>
        <w:t xml:space="preserve"> </w:t>
      </w:r>
    </w:p>
    <w:p w14:paraId="4011A05F" w14:textId="59750951" w:rsidR="00267A5B" w:rsidRPr="00993212" w:rsidRDefault="00465134">
      <w:pPr>
        <w:pStyle w:val="paragraph"/>
        <w:numPr>
          <w:ilvl w:val="0"/>
          <w:numId w:val="8"/>
        </w:numPr>
        <w:spacing w:before="100" w:after="100"/>
        <w:jc w:val="both"/>
        <w:outlineLvl w:val="1"/>
        <w:rPr>
          <w:rFonts w:ascii="Verdana" w:eastAsia="Hero New" w:hAnsi="Verdana" w:cs="Hero New"/>
          <w:sz w:val="22"/>
          <w:szCs w:val="22"/>
        </w:rPr>
      </w:pPr>
      <w:r w:rsidRPr="00993212">
        <w:rPr>
          <w:rFonts w:ascii="Verdana" w:eastAsia="Hero New" w:hAnsi="Verdana" w:cs="Hero New"/>
          <w:sz w:val="22"/>
          <w:szCs w:val="22"/>
        </w:rPr>
        <w:t>Hand</w:t>
      </w:r>
      <w:r w:rsidR="00C624E0" w:rsidRPr="00993212">
        <w:rPr>
          <w:rFonts w:ascii="Verdana" w:eastAsia="Hero New" w:hAnsi="Verdana" w:cs="Hero New"/>
          <w:sz w:val="22"/>
          <w:szCs w:val="22"/>
        </w:rPr>
        <w:t xml:space="preserve"> </w:t>
      </w:r>
      <w:r w:rsidRPr="00993212">
        <w:rPr>
          <w:rFonts w:ascii="Verdana" w:eastAsia="Hero New" w:hAnsi="Verdana" w:cs="Hero New"/>
          <w:sz w:val="22"/>
          <w:szCs w:val="22"/>
        </w:rPr>
        <w:t>washing</w:t>
      </w:r>
    </w:p>
    <w:p w14:paraId="4D0A41E7" w14:textId="433C7344" w:rsidR="00547C94" w:rsidRDefault="00465134" w:rsidP="00547C94">
      <w:pPr>
        <w:pStyle w:val="paragraph"/>
        <w:spacing w:before="100" w:after="100"/>
        <w:ind w:left="720"/>
        <w:jc w:val="both"/>
        <w:outlineLvl w:val="1"/>
        <w:rPr>
          <w:rFonts w:ascii="Verdana" w:hAnsi="Verdana" w:cs="Arial"/>
          <w:sz w:val="22"/>
          <w:szCs w:val="22"/>
        </w:rPr>
      </w:pPr>
      <w:r w:rsidRPr="00993212">
        <w:rPr>
          <w:rFonts w:ascii="Verdana" w:eastAsia="Hero New" w:hAnsi="Verdana" w:cs="Hero New"/>
          <w:sz w:val="22"/>
          <w:szCs w:val="22"/>
        </w:rPr>
        <w:t>P</w:t>
      </w:r>
      <w:r w:rsidRPr="00993212">
        <w:rPr>
          <w:rFonts w:ascii="Verdana" w:hAnsi="Verdana"/>
          <w:sz w:val="22"/>
          <w:szCs w:val="22"/>
        </w:rPr>
        <w:t>erforming hand hygiene frequently with an alcohol-based</w:t>
      </w:r>
      <w:r w:rsidR="00D75010" w:rsidRPr="00993212">
        <w:rPr>
          <w:rFonts w:ascii="Verdana" w:hAnsi="Verdana"/>
          <w:sz w:val="22"/>
          <w:szCs w:val="22"/>
        </w:rPr>
        <w:t xml:space="preserve"> (</w:t>
      </w:r>
      <w:r w:rsidR="00CA1D0C" w:rsidRPr="00993212">
        <w:rPr>
          <w:rFonts w:ascii="Verdana" w:eastAsia="Segoe UI" w:hAnsi="Verdana" w:cs="Tahoma"/>
          <w:sz w:val="22"/>
          <w:szCs w:val="22"/>
        </w:rPr>
        <w:t>80% v/v for ethanol or 75% v/v for isopropy</w:t>
      </w:r>
      <w:r w:rsidR="00995966" w:rsidRPr="00993212">
        <w:rPr>
          <w:rFonts w:ascii="Verdana" w:eastAsia="Segoe UI" w:hAnsi="Verdana" w:cs="Tahoma"/>
          <w:sz w:val="22"/>
          <w:szCs w:val="22"/>
        </w:rPr>
        <w:t>l</w:t>
      </w:r>
      <w:r w:rsidR="00D75010" w:rsidRPr="00993212">
        <w:rPr>
          <w:rFonts w:ascii="Verdana" w:eastAsia="Segoe UI" w:hAnsi="Verdana" w:cs="Tahoma"/>
          <w:sz w:val="22"/>
          <w:szCs w:val="22"/>
          <w:lang w:bidi="en-US"/>
        </w:rPr>
        <w:t>)</w:t>
      </w:r>
      <w:r w:rsidRPr="00993212">
        <w:rPr>
          <w:rFonts w:ascii="Verdana" w:hAnsi="Verdana"/>
          <w:sz w:val="22"/>
          <w:szCs w:val="22"/>
        </w:rPr>
        <w:t xml:space="preserve"> hand rub and if your hands are not visibly dirty or with soap and water if hands are dirty; </w:t>
      </w:r>
      <w:r w:rsidR="00F81C58" w:rsidRPr="00993212">
        <w:rPr>
          <w:rFonts w:ascii="Verdana" w:hAnsi="Verdana" w:cs="Arial"/>
          <w:sz w:val="22"/>
          <w:szCs w:val="22"/>
        </w:rPr>
        <w:t>p</w:t>
      </w:r>
      <w:r w:rsidRPr="00993212">
        <w:rPr>
          <w:rFonts w:ascii="Verdana" w:hAnsi="Verdana" w:cs="Arial"/>
          <w:sz w:val="22"/>
          <w:szCs w:val="22"/>
        </w:rPr>
        <w:t xml:space="preserve">rovide clear instructions to classifiers on hand washing, specifically when classifiers and athletes should wash their hands. </w:t>
      </w:r>
    </w:p>
    <w:p w14:paraId="7D250DFB" w14:textId="77777777" w:rsidR="00E65712" w:rsidRPr="00993212" w:rsidRDefault="00E65712">
      <w:pPr>
        <w:pStyle w:val="paragraph"/>
        <w:spacing w:before="100" w:after="100"/>
        <w:ind w:left="720"/>
        <w:jc w:val="both"/>
        <w:outlineLvl w:val="1"/>
        <w:rPr>
          <w:rFonts w:ascii="Verdana" w:hAnsi="Verdana" w:cs="Arial"/>
          <w:sz w:val="22"/>
          <w:szCs w:val="22"/>
        </w:rPr>
      </w:pPr>
    </w:p>
    <w:p w14:paraId="7A1682B7" w14:textId="079F58FC" w:rsidR="00D75010" w:rsidRPr="00993212" w:rsidRDefault="00465134">
      <w:pPr>
        <w:pStyle w:val="paragraph"/>
        <w:spacing w:before="100" w:after="100"/>
        <w:ind w:left="720"/>
        <w:jc w:val="both"/>
        <w:outlineLvl w:val="1"/>
        <w:rPr>
          <w:rFonts w:ascii="Verdana" w:hAnsi="Verdana" w:cs="Arial"/>
          <w:sz w:val="22"/>
          <w:szCs w:val="22"/>
          <w:lang w:val="de-DE"/>
        </w:rPr>
      </w:pPr>
      <w:r w:rsidRPr="00993212">
        <w:rPr>
          <w:rFonts w:ascii="Verdana" w:hAnsi="Verdana" w:cs="Arial"/>
          <w:sz w:val="22"/>
          <w:szCs w:val="22"/>
          <w:lang w:val="de-DE"/>
        </w:rPr>
        <w:lastRenderedPageBreak/>
        <w:t xml:space="preserve">Hand </w:t>
      </w:r>
      <w:r w:rsidR="005A78E9" w:rsidRPr="00993212">
        <w:rPr>
          <w:rFonts w:ascii="Verdana" w:hAnsi="Verdana" w:cs="Arial"/>
          <w:sz w:val="22"/>
          <w:szCs w:val="22"/>
          <w:lang w:val="de-DE"/>
        </w:rPr>
        <w:t>h</w:t>
      </w:r>
      <w:r w:rsidR="00D75010" w:rsidRPr="00993212">
        <w:rPr>
          <w:rFonts w:ascii="Verdana" w:hAnsi="Verdana" w:cs="Arial"/>
          <w:sz w:val="22"/>
          <w:szCs w:val="22"/>
          <w:lang w:val="de-DE"/>
        </w:rPr>
        <w:t xml:space="preserve">ygiene:   </w:t>
      </w:r>
      <w:r w:rsidRPr="00993212">
        <w:rPr>
          <w:rFonts w:ascii="Verdana" w:hAnsi="Verdana" w:cs="Arial"/>
          <w:sz w:val="22"/>
          <w:szCs w:val="22"/>
          <w:lang w:val="de-DE"/>
        </w:rPr>
        <w:t xml:space="preserve"> </w:t>
      </w:r>
    </w:p>
    <w:p w14:paraId="78A888B3" w14:textId="64C434E6" w:rsidR="00D75010" w:rsidRPr="00993212" w:rsidRDefault="00520C33" w:rsidP="000E7CA6">
      <w:pPr>
        <w:pStyle w:val="paragraph"/>
        <w:spacing w:beforeAutospacing="0" w:afterAutospacing="0"/>
        <w:ind w:left="720"/>
        <w:jc w:val="both"/>
        <w:outlineLvl w:val="1"/>
        <w:rPr>
          <w:rFonts w:ascii="Verdana" w:hAnsi="Verdana"/>
          <w:sz w:val="22"/>
          <w:szCs w:val="22"/>
          <w:lang w:val="de-DE"/>
        </w:rPr>
      </w:pPr>
      <w:hyperlink r:id="rId16" w:history="1">
        <w:r w:rsidR="00D75010" w:rsidRPr="00993212">
          <w:rPr>
            <w:rStyle w:val="Hipervnculo"/>
            <w:rFonts w:ascii="Verdana" w:hAnsi="Verdana"/>
            <w:sz w:val="22"/>
            <w:szCs w:val="22"/>
            <w:lang w:val="de-DE"/>
          </w:rPr>
          <w:t>https://www.who.int/infection-prevention/campaigns/clean-hands/WHO_HH-Community-Campaign_finalv3.pdf?ua=1</w:t>
        </w:r>
      </w:hyperlink>
      <w:r w:rsidR="00D75010" w:rsidRPr="00993212">
        <w:rPr>
          <w:rFonts w:ascii="Verdana" w:hAnsi="Verdana"/>
          <w:sz w:val="22"/>
          <w:szCs w:val="22"/>
          <w:lang w:val="de-DE"/>
        </w:rPr>
        <w:t xml:space="preserve"> </w:t>
      </w:r>
    </w:p>
    <w:p w14:paraId="562E5696" w14:textId="148AE83C" w:rsidR="00D75010" w:rsidRPr="00993212" w:rsidRDefault="00520C33" w:rsidP="000E7CA6">
      <w:pPr>
        <w:pStyle w:val="paragraph"/>
        <w:spacing w:beforeAutospacing="0" w:afterAutospacing="0"/>
        <w:ind w:left="720"/>
        <w:jc w:val="both"/>
        <w:outlineLvl w:val="1"/>
        <w:rPr>
          <w:rFonts w:ascii="Verdana" w:hAnsi="Verdana"/>
          <w:sz w:val="22"/>
          <w:szCs w:val="22"/>
          <w:lang w:val="de-DE"/>
        </w:rPr>
      </w:pPr>
      <w:hyperlink r:id="rId17" w:history="1">
        <w:r w:rsidR="00D75010" w:rsidRPr="00993212">
          <w:rPr>
            <w:rStyle w:val="Hipervnculo"/>
            <w:rFonts w:ascii="Verdana" w:hAnsi="Verdana"/>
            <w:sz w:val="22"/>
            <w:szCs w:val="22"/>
            <w:lang w:val="de-DE"/>
          </w:rPr>
          <w:t>https://www.who.int/gpsc/clean_hands_protection/en/</w:t>
        </w:r>
      </w:hyperlink>
      <w:r w:rsidR="00D75010" w:rsidRPr="00993212">
        <w:rPr>
          <w:rFonts w:ascii="Verdana" w:hAnsi="Verdana"/>
          <w:sz w:val="22"/>
          <w:szCs w:val="22"/>
          <w:lang w:val="de-DE"/>
        </w:rPr>
        <w:t xml:space="preserve"> </w:t>
      </w:r>
    </w:p>
    <w:p w14:paraId="2FFC1273" w14:textId="419ABCA1" w:rsidR="00D75010" w:rsidRPr="00993212" w:rsidRDefault="00520C33" w:rsidP="000E7CA6">
      <w:pPr>
        <w:pStyle w:val="paragraph"/>
        <w:spacing w:beforeAutospacing="0" w:afterAutospacing="0"/>
        <w:ind w:left="720"/>
        <w:jc w:val="both"/>
        <w:outlineLvl w:val="1"/>
        <w:rPr>
          <w:rFonts w:ascii="Verdana" w:hAnsi="Verdana"/>
          <w:sz w:val="22"/>
          <w:szCs w:val="22"/>
          <w:lang w:val="de-DE"/>
        </w:rPr>
      </w:pPr>
      <w:hyperlink r:id="rId18" w:history="1">
        <w:r w:rsidR="00D75010" w:rsidRPr="00993212">
          <w:rPr>
            <w:rStyle w:val="Hipervnculo"/>
            <w:rFonts w:ascii="Verdana" w:hAnsi="Verdana"/>
            <w:sz w:val="22"/>
            <w:szCs w:val="22"/>
            <w:lang w:val="de-DE"/>
          </w:rPr>
          <w:t>https://www.who.int/infection-prevention/tools/hand-hygiene/en/</w:t>
        </w:r>
      </w:hyperlink>
      <w:r w:rsidR="00D75010" w:rsidRPr="00993212">
        <w:rPr>
          <w:rFonts w:ascii="Verdana" w:hAnsi="Verdana"/>
          <w:sz w:val="22"/>
          <w:szCs w:val="22"/>
          <w:lang w:val="de-DE"/>
        </w:rPr>
        <w:t xml:space="preserve"> </w:t>
      </w:r>
    </w:p>
    <w:p w14:paraId="27464DBC" w14:textId="01ED7D7F" w:rsidR="00267A5B" w:rsidRPr="00993212" w:rsidRDefault="00465134">
      <w:pPr>
        <w:pStyle w:val="paragraph"/>
        <w:spacing w:before="100" w:after="100"/>
        <w:ind w:left="720"/>
        <w:jc w:val="both"/>
        <w:outlineLvl w:val="1"/>
        <w:rPr>
          <w:rFonts w:ascii="Verdana" w:hAnsi="Verdana" w:cs="Arial"/>
          <w:sz w:val="22"/>
          <w:szCs w:val="22"/>
          <w:lang w:val="nl-NL"/>
        </w:rPr>
      </w:pPr>
      <w:r w:rsidRPr="00993212">
        <w:rPr>
          <w:rFonts w:ascii="Verdana" w:hAnsi="Verdana" w:cs="Arial"/>
          <w:sz w:val="22"/>
          <w:szCs w:val="22"/>
          <w:lang w:val="nl-NL"/>
        </w:rPr>
        <w:t>Hand sanitisers</w:t>
      </w:r>
      <w:r w:rsidR="00360B13" w:rsidRPr="00993212">
        <w:rPr>
          <w:rFonts w:ascii="Verdana" w:hAnsi="Verdana" w:cs="Arial"/>
          <w:sz w:val="22"/>
          <w:szCs w:val="22"/>
          <w:lang w:val="nl-NL"/>
        </w:rPr>
        <w:t>:</w:t>
      </w:r>
    </w:p>
    <w:p w14:paraId="3E33C70B" w14:textId="643CD30C" w:rsidR="00267A5B" w:rsidRPr="00993212" w:rsidRDefault="00520C33" w:rsidP="001C2808">
      <w:pPr>
        <w:pStyle w:val="paragraph"/>
        <w:spacing w:before="100" w:after="100"/>
        <w:ind w:left="720"/>
        <w:jc w:val="both"/>
        <w:rPr>
          <w:rFonts w:ascii="Verdana" w:hAnsi="Verdana"/>
          <w:sz w:val="22"/>
          <w:szCs w:val="22"/>
          <w:lang w:val="nl-NL"/>
        </w:rPr>
      </w:pPr>
      <w:hyperlink r:id="rId19">
        <w:r w:rsidR="00465134" w:rsidRPr="00993212">
          <w:rPr>
            <w:rStyle w:val="InternetLink"/>
            <w:rFonts w:ascii="Verdana" w:eastAsia="Segoe UI" w:hAnsi="Verdana" w:cs="Tahoma"/>
            <w:sz w:val="22"/>
            <w:szCs w:val="22"/>
            <w:lang w:val="nl-NL"/>
          </w:rPr>
          <w:t>https://www.who.int/gpsc/5may/Guide_to_Local_Production.pdf?ua=1</w:t>
        </w:r>
      </w:hyperlink>
    </w:p>
    <w:p w14:paraId="6367D6F9" w14:textId="580788FE" w:rsidR="00267A5B" w:rsidRPr="00993212" w:rsidRDefault="00465134" w:rsidP="001C2808">
      <w:pPr>
        <w:pStyle w:val="paragraph"/>
        <w:numPr>
          <w:ilvl w:val="0"/>
          <w:numId w:val="8"/>
        </w:numPr>
        <w:spacing w:beforeAutospacing="0" w:afterAutospacing="0"/>
        <w:jc w:val="both"/>
        <w:outlineLvl w:val="1"/>
        <w:rPr>
          <w:rFonts w:ascii="Verdana" w:eastAsia="Hero New" w:hAnsi="Verdana" w:cs="Hero New"/>
          <w:sz w:val="22"/>
          <w:szCs w:val="22"/>
        </w:rPr>
      </w:pPr>
      <w:r w:rsidRPr="00993212">
        <w:rPr>
          <w:rFonts w:ascii="Verdana" w:hAnsi="Verdana" w:cs="Arial"/>
          <w:sz w:val="22"/>
          <w:szCs w:val="22"/>
        </w:rPr>
        <w:t>Non-</w:t>
      </w:r>
      <w:r w:rsidR="00B963CB" w:rsidRPr="00993212">
        <w:rPr>
          <w:rFonts w:ascii="Verdana" w:hAnsi="Verdana" w:cs="Arial"/>
          <w:sz w:val="22"/>
          <w:szCs w:val="22"/>
        </w:rPr>
        <w:t>l</w:t>
      </w:r>
      <w:r w:rsidRPr="00993212">
        <w:rPr>
          <w:rFonts w:ascii="Verdana" w:hAnsi="Verdana" w:cs="Arial"/>
          <w:sz w:val="22"/>
          <w:szCs w:val="22"/>
        </w:rPr>
        <w:t xml:space="preserve">atex </w:t>
      </w:r>
      <w:r w:rsidR="00B963CB" w:rsidRPr="00993212">
        <w:rPr>
          <w:rFonts w:ascii="Verdana" w:hAnsi="Verdana" w:cs="Arial"/>
          <w:sz w:val="22"/>
          <w:szCs w:val="22"/>
        </w:rPr>
        <w:t>g</w:t>
      </w:r>
      <w:r w:rsidRPr="00993212">
        <w:rPr>
          <w:rFonts w:ascii="Verdana" w:hAnsi="Verdana" w:cs="Arial"/>
          <w:sz w:val="22"/>
          <w:szCs w:val="22"/>
        </w:rPr>
        <w:t xml:space="preserve">loves </w:t>
      </w:r>
    </w:p>
    <w:p w14:paraId="4E837B0F" w14:textId="46D158E1" w:rsidR="009E7082" w:rsidRPr="00993212" w:rsidRDefault="00465134" w:rsidP="001C2808">
      <w:pPr>
        <w:pStyle w:val="Prrafodelista"/>
        <w:spacing w:after="0"/>
        <w:outlineLvl w:val="1"/>
        <w:rPr>
          <w:rFonts w:ascii="Verdana" w:hAnsi="Verdana" w:cs="Arial"/>
          <w:szCs w:val="22"/>
        </w:rPr>
      </w:pPr>
      <w:r w:rsidRPr="00993212">
        <w:rPr>
          <w:rFonts w:ascii="Verdana" w:hAnsi="Verdana" w:cs="Arial"/>
          <w:szCs w:val="22"/>
        </w:rPr>
        <w:t>While gloves are not a substitute for hand hygiene</w:t>
      </w:r>
      <w:r w:rsidR="00DB4A45">
        <w:rPr>
          <w:rFonts w:ascii="Verdana" w:hAnsi="Verdana" w:cs="Arial"/>
          <w:szCs w:val="22"/>
        </w:rPr>
        <w:t>,</w:t>
      </w:r>
      <w:r w:rsidRPr="00993212">
        <w:rPr>
          <w:rFonts w:ascii="Verdana" w:hAnsi="Verdana" w:cs="Arial"/>
          <w:szCs w:val="22"/>
        </w:rPr>
        <w:t xml:space="preserve"> it is recommended that classifiers wear non-latex gloves throughout the classification process and that athletes are also given the choice to wear non</w:t>
      </w:r>
      <w:r w:rsidR="007C76B6" w:rsidRPr="00993212">
        <w:rPr>
          <w:rFonts w:ascii="Verdana" w:hAnsi="Verdana" w:cs="Arial"/>
          <w:szCs w:val="22"/>
        </w:rPr>
        <w:t>-</w:t>
      </w:r>
      <w:r w:rsidRPr="00993212">
        <w:rPr>
          <w:rFonts w:ascii="Verdana" w:hAnsi="Verdana" w:cs="Arial"/>
          <w:szCs w:val="22"/>
        </w:rPr>
        <w:t>latex gloves, where this does not impede with the classification process. As a result, provide clear instructions on when a classifier should wear gloves</w:t>
      </w:r>
      <w:r w:rsidR="00995966" w:rsidRPr="00993212">
        <w:rPr>
          <w:rFonts w:ascii="Verdana" w:hAnsi="Verdana" w:cs="Arial"/>
          <w:szCs w:val="22"/>
        </w:rPr>
        <w:t>. Gloves that are removed should not be put back</w:t>
      </w:r>
      <w:r w:rsidR="00857500">
        <w:rPr>
          <w:rFonts w:ascii="Verdana" w:hAnsi="Verdana" w:cs="Arial"/>
          <w:szCs w:val="22"/>
        </w:rPr>
        <w:t xml:space="preserve"> </w:t>
      </w:r>
      <w:r w:rsidR="00995966" w:rsidRPr="00993212">
        <w:rPr>
          <w:rFonts w:ascii="Verdana" w:hAnsi="Verdana" w:cs="Arial"/>
          <w:szCs w:val="22"/>
        </w:rPr>
        <w:t>on.</w:t>
      </w:r>
      <w:r w:rsidR="00857500">
        <w:rPr>
          <w:rFonts w:ascii="Verdana" w:hAnsi="Verdana" w:cs="Arial"/>
          <w:szCs w:val="22"/>
        </w:rPr>
        <w:t xml:space="preserve"> </w:t>
      </w:r>
      <w:r w:rsidR="009E7082" w:rsidRPr="00993212">
        <w:rPr>
          <w:rFonts w:ascii="Verdana" w:hAnsi="Verdana" w:cs="Arial"/>
          <w:szCs w:val="22"/>
        </w:rPr>
        <w:t>It is also recommended that guides should wear gloves when accompanying the athlete.</w:t>
      </w:r>
    </w:p>
    <w:p w14:paraId="4F4BCF2F" w14:textId="77777777" w:rsidR="00267A5B" w:rsidRPr="00993212" w:rsidRDefault="00267A5B" w:rsidP="00993212">
      <w:pPr>
        <w:pStyle w:val="Prrafodelista"/>
        <w:spacing w:before="100" w:beforeAutospacing="1" w:after="100" w:afterAutospacing="1"/>
        <w:outlineLvl w:val="1"/>
        <w:rPr>
          <w:rFonts w:ascii="Verdana" w:hAnsi="Verdana" w:cs="Arial"/>
          <w:szCs w:val="22"/>
        </w:rPr>
      </w:pPr>
    </w:p>
    <w:p w14:paraId="2A5822A1" w14:textId="5B9E92A3" w:rsidR="00267A5B" w:rsidRPr="00993212" w:rsidRDefault="00465134">
      <w:pPr>
        <w:pStyle w:val="Prrafodelista"/>
        <w:spacing w:beforeAutospacing="1" w:afterAutospacing="1"/>
        <w:outlineLvl w:val="1"/>
        <w:rPr>
          <w:rFonts w:ascii="Verdana" w:hAnsi="Verdana" w:cs="Arial"/>
          <w:szCs w:val="22"/>
        </w:rPr>
      </w:pPr>
      <w:r w:rsidRPr="00993212">
        <w:rPr>
          <w:rFonts w:ascii="Verdana" w:hAnsi="Verdana" w:cs="Arial"/>
          <w:szCs w:val="22"/>
        </w:rPr>
        <w:t xml:space="preserve">How to safely remove gloves: </w:t>
      </w:r>
    </w:p>
    <w:p w14:paraId="12354B30" w14:textId="77777777" w:rsidR="00267A5B" w:rsidRPr="00993212" w:rsidRDefault="00520C33">
      <w:pPr>
        <w:pStyle w:val="Prrafodelista"/>
        <w:spacing w:beforeAutospacing="1" w:afterAutospacing="1"/>
        <w:outlineLvl w:val="1"/>
        <w:rPr>
          <w:rFonts w:ascii="Verdana" w:hAnsi="Verdana"/>
          <w:szCs w:val="22"/>
        </w:rPr>
      </w:pPr>
      <w:hyperlink r:id="rId20">
        <w:r w:rsidR="00465134" w:rsidRPr="00993212">
          <w:rPr>
            <w:rStyle w:val="InternetLink"/>
            <w:rFonts w:ascii="Verdana" w:hAnsi="Verdana" w:cs="Arial"/>
            <w:szCs w:val="22"/>
          </w:rPr>
          <w:t>https://www.globus.co.uk/how-to-safely-remove-disposable-gloves</w:t>
        </w:r>
      </w:hyperlink>
      <w:r w:rsidR="00465134" w:rsidRPr="00993212">
        <w:rPr>
          <w:rFonts w:ascii="Verdana" w:hAnsi="Verdana" w:cs="Arial"/>
          <w:szCs w:val="22"/>
        </w:rPr>
        <w:t xml:space="preserve">. </w:t>
      </w:r>
    </w:p>
    <w:p w14:paraId="21923BF8" w14:textId="77777777" w:rsidR="00267A5B" w:rsidRPr="00993212" w:rsidRDefault="00267A5B">
      <w:pPr>
        <w:pStyle w:val="Prrafodelista"/>
        <w:spacing w:beforeAutospacing="1" w:afterAutospacing="1"/>
        <w:outlineLvl w:val="1"/>
        <w:rPr>
          <w:rFonts w:ascii="Verdana" w:hAnsi="Verdana" w:cs="Arial"/>
          <w:szCs w:val="22"/>
        </w:rPr>
      </w:pPr>
    </w:p>
    <w:p w14:paraId="0213502C" w14:textId="34BF4623" w:rsidR="00267A5B" w:rsidRPr="00993212" w:rsidRDefault="00465134">
      <w:pPr>
        <w:pStyle w:val="Prrafodelista"/>
        <w:numPr>
          <w:ilvl w:val="0"/>
          <w:numId w:val="8"/>
        </w:numPr>
        <w:spacing w:beforeAutospacing="1" w:afterAutospacing="1"/>
        <w:outlineLvl w:val="1"/>
        <w:rPr>
          <w:rFonts w:ascii="Verdana" w:hAnsi="Verdana"/>
          <w:szCs w:val="22"/>
        </w:rPr>
      </w:pPr>
      <w:r w:rsidRPr="00993212">
        <w:rPr>
          <w:rFonts w:ascii="Verdana" w:hAnsi="Verdana" w:cs="Arial"/>
          <w:szCs w:val="22"/>
        </w:rPr>
        <w:t xml:space="preserve">Face masks </w:t>
      </w:r>
    </w:p>
    <w:p w14:paraId="48CDC548" w14:textId="7A409158" w:rsidR="008B13D0" w:rsidRPr="00993212" w:rsidRDefault="00465134">
      <w:pPr>
        <w:pStyle w:val="Prrafodelista"/>
        <w:spacing w:beforeAutospacing="1" w:afterAutospacing="1"/>
        <w:outlineLvl w:val="1"/>
        <w:rPr>
          <w:rFonts w:ascii="Verdana" w:hAnsi="Verdana" w:cs="Arial"/>
          <w:szCs w:val="22"/>
        </w:rPr>
      </w:pPr>
      <w:r w:rsidRPr="00993212">
        <w:rPr>
          <w:rFonts w:ascii="Verdana" w:hAnsi="Verdana" w:cs="Arial"/>
          <w:szCs w:val="22"/>
        </w:rPr>
        <w:t>Medical masks need to be made available to both the athlete and the classifier during the classification assessment. For</w:t>
      </w:r>
      <w:r w:rsidR="0057140F" w:rsidRPr="00993212">
        <w:rPr>
          <w:rFonts w:ascii="Verdana" w:hAnsi="Verdana" w:cs="Arial"/>
          <w:szCs w:val="22"/>
        </w:rPr>
        <w:t xml:space="preserve"> an</w:t>
      </w:r>
      <w:r w:rsidRPr="00993212">
        <w:rPr>
          <w:rFonts w:ascii="Verdana" w:hAnsi="Verdana" w:cs="Arial"/>
          <w:szCs w:val="22"/>
        </w:rPr>
        <w:t xml:space="preserve"> accompanying person and</w:t>
      </w:r>
      <w:r w:rsidR="0057140F" w:rsidRPr="00993212">
        <w:rPr>
          <w:rFonts w:ascii="Verdana" w:hAnsi="Verdana" w:cs="Arial"/>
          <w:szCs w:val="22"/>
        </w:rPr>
        <w:t>/</w:t>
      </w:r>
      <w:r w:rsidRPr="00993212">
        <w:rPr>
          <w:rFonts w:ascii="Verdana" w:hAnsi="Verdana" w:cs="Arial"/>
          <w:szCs w:val="22"/>
        </w:rPr>
        <w:t xml:space="preserve">or translator a non-medical face mask can be considered (i.e., something constructed to completely cover the nose and mouth, without gaps, and secured to the head by ties or ear loops). Therefore, provide clear instructions on how to safely put them on and remove them. See WHO guidance: </w:t>
      </w:r>
    </w:p>
    <w:p w14:paraId="39F74881" w14:textId="54516F46" w:rsidR="00A35544" w:rsidRPr="00993212" w:rsidRDefault="00520C33">
      <w:pPr>
        <w:pStyle w:val="Prrafodelista"/>
        <w:spacing w:beforeAutospacing="1" w:afterAutospacing="1"/>
        <w:outlineLvl w:val="1"/>
        <w:rPr>
          <w:rFonts w:ascii="Verdana" w:hAnsi="Verdana"/>
          <w:szCs w:val="22"/>
        </w:rPr>
      </w:pPr>
      <w:hyperlink r:id="rId21" w:history="1">
        <w:r w:rsidR="008B13D0" w:rsidRPr="00993212">
          <w:rPr>
            <w:rStyle w:val="Hipervnculo"/>
            <w:rFonts w:ascii="Verdana" w:hAnsi="Verdana"/>
            <w:szCs w:val="22"/>
          </w:rPr>
          <w:t>https://www.who.int/images/default-source/health-topics/coronavirus/risk-communications/general-public/protect-yourself/infographics/masks-infographic---final.tmb-1920v.png</w:t>
        </w:r>
      </w:hyperlink>
      <w:r w:rsidR="00A35544" w:rsidRPr="00993212">
        <w:rPr>
          <w:rFonts w:ascii="Verdana" w:hAnsi="Verdana"/>
          <w:szCs w:val="22"/>
        </w:rPr>
        <w:t xml:space="preserve"> </w:t>
      </w:r>
    </w:p>
    <w:p w14:paraId="5EA55042" w14:textId="45B326B6" w:rsidR="00267A5B" w:rsidRPr="00993212" w:rsidRDefault="00520C33">
      <w:pPr>
        <w:pStyle w:val="Prrafodelista"/>
        <w:spacing w:beforeAutospacing="1" w:afterAutospacing="1"/>
        <w:outlineLvl w:val="1"/>
        <w:rPr>
          <w:rFonts w:ascii="Verdana" w:hAnsi="Verdana"/>
          <w:szCs w:val="22"/>
        </w:rPr>
      </w:pPr>
      <w:hyperlink r:id="rId22" w:history="1">
        <w:r w:rsidR="00A35544" w:rsidRPr="00993212">
          <w:rPr>
            <w:rStyle w:val="Hipervnculo"/>
            <w:rFonts w:ascii="Verdana" w:hAnsi="Verdana"/>
            <w:szCs w:val="22"/>
          </w:rPr>
          <w:t>https://www.who.int/emergencies/diseases/novel-coronavirus-2019/advice-for-public/when-and-how-to-use-masks</w:t>
        </w:r>
      </w:hyperlink>
      <w:r w:rsidR="00A35544" w:rsidRPr="00993212">
        <w:rPr>
          <w:rFonts w:ascii="Verdana" w:hAnsi="Verdana"/>
          <w:szCs w:val="22"/>
        </w:rPr>
        <w:t xml:space="preserve"> </w:t>
      </w:r>
    </w:p>
    <w:p w14:paraId="04E0FB4C" w14:textId="5817007E" w:rsidR="008B13D0" w:rsidRPr="00993212" w:rsidRDefault="00520C33">
      <w:pPr>
        <w:pStyle w:val="Prrafodelista"/>
        <w:spacing w:beforeAutospacing="1" w:afterAutospacing="1"/>
        <w:outlineLvl w:val="1"/>
        <w:rPr>
          <w:rFonts w:ascii="Verdana" w:hAnsi="Verdana" w:cs="Arial"/>
          <w:szCs w:val="22"/>
        </w:rPr>
      </w:pPr>
      <w:hyperlink r:id="rId23" w:history="1">
        <w:r w:rsidR="008B13D0" w:rsidRPr="00993212">
          <w:rPr>
            <w:rStyle w:val="Hipervnculo"/>
            <w:rFonts w:ascii="Verdana" w:hAnsi="Verdana" w:cs="Arial"/>
            <w:szCs w:val="22"/>
          </w:rPr>
          <w:t>https://www.who.int/publications/i/item/advice-on-the-use-of-masks-in-the-community-during-home-care-and-in-healthcare-settings-in-the-context-of-the-novel-coronavirus-(2019-ncov)-outbreak</w:t>
        </w:r>
      </w:hyperlink>
    </w:p>
    <w:p w14:paraId="58F8B22B" w14:textId="464AAE7A" w:rsidR="008B13D0" w:rsidRDefault="00520C33">
      <w:pPr>
        <w:pStyle w:val="Prrafodelista"/>
        <w:spacing w:beforeAutospacing="1" w:afterAutospacing="1"/>
        <w:outlineLvl w:val="1"/>
        <w:rPr>
          <w:rFonts w:ascii="Verdana" w:hAnsi="Verdana" w:cs="Arial"/>
          <w:szCs w:val="22"/>
        </w:rPr>
      </w:pPr>
      <w:hyperlink r:id="rId24" w:history="1">
        <w:r w:rsidR="00CA1D0C" w:rsidRPr="00993212">
          <w:rPr>
            <w:rStyle w:val="Hipervnculo"/>
            <w:rFonts w:ascii="Verdana" w:hAnsi="Verdana" w:cs="Arial"/>
            <w:szCs w:val="22"/>
          </w:rPr>
          <w:t>https://www.who.int/emergencies/diseases/novel-coronavirus-2019/question-and-answers-hub/q-a-detail/q-a-on-covid-19-and-masks</w:t>
        </w:r>
      </w:hyperlink>
      <w:r w:rsidR="00CA1D0C" w:rsidRPr="00993212">
        <w:rPr>
          <w:rFonts w:ascii="Verdana" w:hAnsi="Verdana" w:cs="Arial"/>
          <w:szCs w:val="22"/>
        </w:rPr>
        <w:t xml:space="preserve"> </w:t>
      </w:r>
    </w:p>
    <w:p w14:paraId="3A14693E" w14:textId="77777777" w:rsidR="00547C94" w:rsidRPr="00993212" w:rsidRDefault="00547C94">
      <w:pPr>
        <w:pStyle w:val="Prrafodelista"/>
        <w:spacing w:beforeAutospacing="1" w:afterAutospacing="1"/>
        <w:outlineLvl w:val="1"/>
        <w:rPr>
          <w:rFonts w:ascii="Verdana" w:hAnsi="Verdana" w:cs="Arial"/>
          <w:szCs w:val="22"/>
        </w:rPr>
      </w:pPr>
    </w:p>
    <w:p w14:paraId="7A52D95E" w14:textId="77777777" w:rsidR="00E5382B" w:rsidRPr="00993212" w:rsidRDefault="00E5382B" w:rsidP="00E5382B">
      <w:pPr>
        <w:pStyle w:val="Prrafodelista"/>
        <w:rPr>
          <w:rFonts w:ascii="Verdana" w:eastAsia="Hero New" w:hAnsi="Verdana" w:cs="Hero New"/>
          <w:color w:val="0000FF"/>
          <w:szCs w:val="22"/>
        </w:rPr>
      </w:pPr>
    </w:p>
    <w:p w14:paraId="187D6139" w14:textId="77777777" w:rsidR="00547C94" w:rsidRDefault="00547C94">
      <w:pPr>
        <w:rPr>
          <w:rFonts w:ascii="Verdana" w:eastAsia="Hero New" w:hAnsi="Verdana" w:cs="Hero New"/>
          <w:sz w:val="22"/>
          <w:szCs w:val="22"/>
          <w:lang w:val="en-GB" w:eastAsia="en-US"/>
        </w:rPr>
      </w:pPr>
      <w:r>
        <w:rPr>
          <w:rFonts w:ascii="Verdana" w:eastAsia="Hero New" w:hAnsi="Verdana" w:cs="Hero New"/>
          <w:szCs w:val="22"/>
        </w:rPr>
        <w:br w:type="page"/>
      </w:r>
    </w:p>
    <w:p w14:paraId="698C7D0D" w14:textId="1D8F2B50" w:rsidR="00C4769F" w:rsidRPr="00993212" w:rsidRDefault="00C4769F">
      <w:pPr>
        <w:pStyle w:val="Prrafodelista"/>
        <w:numPr>
          <w:ilvl w:val="0"/>
          <w:numId w:val="8"/>
        </w:numPr>
        <w:rPr>
          <w:rFonts w:ascii="Verdana" w:eastAsia="Hero New" w:hAnsi="Verdana" w:cs="Hero New"/>
          <w:szCs w:val="22"/>
        </w:rPr>
      </w:pPr>
      <w:r w:rsidRPr="00993212">
        <w:rPr>
          <w:rFonts w:ascii="Verdana" w:eastAsia="Hero New" w:hAnsi="Verdana" w:cs="Hero New"/>
          <w:szCs w:val="22"/>
        </w:rPr>
        <w:lastRenderedPageBreak/>
        <w:t>Cough etiquette</w:t>
      </w:r>
    </w:p>
    <w:p w14:paraId="5B470EA2" w14:textId="60AF5ED4" w:rsidR="00C4769F" w:rsidRPr="00993212" w:rsidRDefault="00C4769F" w:rsidP="00C4769F">
      <w:pPr>
        <w:pStyle w:val="Prrafodelista"/>
        <w:rPr>
          <w:rFonts w:ascii="Verdana" w:eastAsia="Hero New" w:hAnsi="Verdana" w:cs="Hero New"/>
          <w:szCs w:val="22"/>
        </w:rPr>
      </w:pPr>
      <w:r w:rsidRPr="00993212">
        <w:rPr>
          <w:rFonts w:ascii="Verdana" w:hAnsi="Verdana" w:cs="Arial"/>
        </w:rPr>
        <w:t>This means covering your mouth and nose with your bent elbow or tissue when you cough or sneeze. Then dispose of the used tissue immediately and wash your hands.</w:t>
      </w:r>
    </w:p>
    <w:p w14:paraId="38E9B9F6" w14:textId="4D20A7C4" w:rsidR="00C4769F" w:rsidRPr="00993212" w:rsidRDefault="00520C33" w:rsidP="00C4769F">
      <w:pPr>
        <w:pStyle w:val="Prrafodelista"/>
        <w:rPr>
          <w:rFonts w:ascii="Verdana" w:eastAsia="Hero New" w:hAnsi="Verdana" w:cs="Hero New"/>
          <w:color w:val="0000FF"/>
          <w:szCs w:val="22"/>
        </w:rPr>
      </w:pPr>
      <w:hyperlink r:id="rId25" w:history="1">
        <w:r w:rsidR="00C4769F" w:rsidRPr="00993212">
          <w:rPr>
            <w:rStyle w:val="Hipervnculo"/>
            <w:rFonts w:ascii="Verdana" w:hAnsi="Verdana"/>
          </w:rPr>
          <w:t>https://www.who.int/images/default-source/health-topics/coronavirus/risk-communications/general-public/protect-yourself/blue-3.png?sfvrsn=b1ef6d45_2</w:t>
        </w:r>
      </w:hyperlink>
    </w:p>
    <w:p w14:paraId="48CC324F" w14:textId="77777777" w:rsidR="00C4769F" w:rsidRPr="00993212" w:rsidRDefault="00C4769F" w:rsidP="00C4769F">
      <w:pPr>
        <w:pStyle w:val="Prrafodelista"/>
        <w:rPr>
          <w:rFonts w:ascii="Verdana" w:eastAsia="Hero New" w:hAnsi="Verdana" w:cs="Hero New"/>
          <w:color w:val="0000FF"/>
          <w:szCs w:val="22"/>
        </w:rPr>
      </w:pPr>
    </w:p>
    <w:p w14:paraId="2AF935FA" w14:textId="67627FC2" w:rsidR="00267A5B" w:rsidRPr="00993212" w:rsidRDefault="00465134">
      <w:pPr>
        <w:pStyle w:val="Prrafodelista"/>
        <w:numPr>
          <w:ilvl w:val="0"/>
          <w:numId w:val="8"/>
        </w:numPr>
        <w:rPr>
          <w:rFonts w:ascii="Verdana" w:eastAsia="Hero New" w:hAnsi="Verdana" w:cs="Hero New"/>
          <w:color w:val="0000FF"/>
          <w:szCs w:val="22"/>
        </w:rPr>
      </w:pPr>
      <w:r w:rsidRPr="00993212">
        <w:rPr>
          <w:rFonts w:ascii="Verdana" w:eastAsia="Hero New" w:hAnsi="Verdana" w:cs="Hero New"/>
          <w:szCs w:val="22"/>
        </w:rPr>
        <w:t>Cleaning and disinfecting surfaces</w:t>
      </w:r>
    </w:p>
    <w:p w14:paraId="6176563C" w14:textId="38C0B3E5" w:rsidR="00345263" w:rsidRPr="00993212" w:rsidRDefault="00345263" w:rsidP="00345263">
      <w:pPr>
        <w:pStyle w:val="Prrafodelista"/>
        <w:spacing w:after="0"/>
        <w:rPr>
          <w:rFonts w:ascii="Verdana" w:hAnsi="Verdana"/>
          <w:szCs w:val="22"/>
        </w:rPr>
      </w:pPr>
      <w:r w:rsidRPr="00993212">
        <w:rPr>
          <w:rFonts w:ascii="Verdana" w:hAnsi="Verdana"/>
          <w:szCs w:val="22"/>
        </w:rPr>
        <w:t>Surfaces should be cleaned with soap and water or a detergent to remove organic matter first, followed by disinfection. Use ethanol at a concentration of 70%-90%, or sodium hypochlorite (bleach) at a concentration of 0.1% (1000 ppm).</w:t>
      </w:r>
    </w:p>
    <w:p w14:paraId="33E02E34" w14:textId="42260A8A" w:rsidR="00267A5B" w:rsidRPr="00993212" w:rsidRDefault="00520C33" w:rsidP="00345263">
      <w:pPr>
        <w:ind w:left="708"/>
        <w:jc w:val="both"/>
        <w:rPr>
          <w:rFonts w:ascii="Verdana" w:hAnsi="Verdana"/>
          <w:sz w:val="22"/>
          <w:szCs w:val="22"/>
          <w:lang w:val="en-GB"/>
        </w:rPr>
      </w:pPr>
      <w:hyperlink r:id="rId26">
        <w:r w:rsidR="00465134" w:rsidRPr="00993212">
          <w:rPr>
            <w:rStyle w:val="InternetLink"/>
            <w:rFonts w:ascii="Verdana" w:eastAsiaTheme="majorEastAsia" w:hAnsi="Verdana"/>
            <w:sz w:val="22"/>
            <w:szCs w:val="22"/>
            <w:lang w:val="en-GB"/>
          </w:rPr>
          <w:t>https://www.who.int/publications-detail/cleaning-and-disinfection-of-environmental-surfaces-inthe-context-of-covid-19</w:t>
        </w:r>
      </w:hyperlink>
      <w:r w:rsidR="00465134" w:rsidRPr="00993212">
        <w:rPr>
          <w:rFonts w:ascii="Verdana" w:hAnsi="Verdana"/>
          <w:sz w:val="22"/>
          <w:szCs w:val="22"/>
          <w:lang w:val="en-GB"/>
        </w:rPr>
        <w:t xml:space="preserve"> </w:t>
      </w:r>
    </w:p>
    <w:p w14:paraId="3A595868" w14:textId="77777777" w:rsidR="00267A5B" w:rsidRPr="00993212" w:rsidRDefault="00267A5B">
      <w:pPr>
        <w:rPr>
          <w:rFonts w:ascii="Verdana" w:hAnsi="Verdana"/>
          <w:sz w:val="22"/>
          <w:szCs w:val="22"/>
          <w:lang w:val="en-GB"/>
        </w:rPr>
        <w:sectPr w:rsidR="00267A5B" w:rsidRPr="00993212" w:rsidSect="005E7D3E">
          <w:headerReference w:type="default" r:id="rId27"/>
          <w:headerReference w:type="first" r:id="rId28"/>
          <w:type w:val="continuous"/>
          <w:pgSz w:w="11906" w:h="16838"/>
          <w:pgMar w:top="1584" w:right="1584" w:bottom="1814" w:left="1584" w:header="850" w:footer="475" w:gutter="0"/>
          <w:cols w:space="720"/>
          <w:formProt w:val="0"/>
          <w:titlePg/>
          <w:docGrid w:linePitch="326" w:charSpace="-2458"/>
        </w:sectPr>
      </w:pPr>
    </w:p>
    <w:p w14:paraId="10A16D9E" w14:textId="77777777" w:rsidR="00267A5B" w:rsidRPr="00993212" w:rsidRDefault="00267A5B">
      <w:pPr>
        <w:spacing w:beforeAutospacing="1" w:afterAutospacing="1"/>
        <w:contextualSpacing/>
        <w:rPr>
          <w:rFonts w:ascii="Verdana" w:hAnsi="Verdana"/>
          <w:sz w:val="22"/>
          <w:szCs w:val="22"/>
          <w:lang w:val="en-GB"/>
        </w:rPr>
      </w:pPr>
    </w:p>
    <w:p w14:paraId="1BF70617" w14:textId="77777777" w:rsidR="00267A5B" w:rsidRPr="00993212" w:rsidRDefault="00267A5B">
      <w:pPr>
        <w:rPr>
          <w:rFonts w:ascii="Verdana" w:hAnsi="Verdana"/>
          <w:sz w:val="22"/>
          <w:szCs w:val="22"/>
          <w:lang w:val="en-GB"/>
        </w:rPr>
        <w:sectPr w:rsidR="00267A5B" w:rsidRPr="00993212">
          <w:type w:val="continuous"/>
          <w:pgSz w:w="11906" w:h="16838"/>
          <w:pgMar w:top="1584" w:right="1584" w:bottom="1814" w:left="1584" w:header="850" w:footer="475" w:gutter="0"/>
          <w:cols w:space="720"/>
          <w:formProt w:val="0"/>
          <w:docGrid w:linePitch="312" w:charSpace="-2458"/>
        </w:sectPr>
      </w:pPr>
    </w:p>
    <w:p w14:paraId="48C4B755" w14:textId="6A422F0E" w:rsidR="00267A5B" w:rsidRPr="00993212" w:rsidRDefault="00F834F9" w:rsidP="001C2808">
      <w:pPr>
        <w:pStyle w:val="Prrafodelista"/>
        <w:numPr>
          <w:ilvl w:val="0"/>
          <w:numId w:val="8"/>
        </w:numPr>
        <w:spacing w:after="0"/>
        <w:rPr>
          <w:rFonts w:ascii="Verdana" w:hAnsi="Verdana"/>
          <w:szCs w:val="22"/>
        </w:rPr>
      </w:pPr>
      <w:r w:rsidRPr="00993212">
        <w:rPr>
          <w:rFonts w:ascii="Verdana" w:hAnsi="Verdana"/>
          <w:szCs w:val="22"/>
        </w:rPr>
        <w:t>COVID</w:t>
      </w:r>
      <w:r w:rsidR="000C35C2" w:rsidRPr="00993212">
        <w:rPr>
          <w:rFonts w:ascii="Verdana" w:hAnsi="Verdana"/>
          <w:szCs w:val="22"/>
        </w:rPr>
        <w:t>-19</w:t>
      </w:r>
      <w:r w:rsidRPr="00993212">
        <w:rPr>
          <w:rFonts w:ascii="Verdana" w:hAnsi="Verdana"/>
          <w:szCs w:val="22"/>
        </w:rPr>
        <w:t xml:space="preserve"> </w:t>
      </w:r>
      <w:r w:rsidR="008C60A1" w:rsidRPr="00993212">
        <w:rPr>
          <w:rFonts w:ascii="Verdana" w:hAnsi="Verdana"/>
          <w:szCs w:val="22"/>
        </w:rPr>
        <w:t>symptoms</w:t>
      </w:r>
    </w:p>
    <w:p w14:paraId="3DBA0FD8" w14:textId="252EA838" w:rsidR="00F834F9" w:rsidRPr="00993212" w:rsidRDefault="004337BF" w:rsidP="001C2808">
      <w:pPr>
        <w:ind w:left="708"/>
        <w:rPr>
          <w:rFonts w:ascii="Verdana" w:hAnsi="Verdana"/>
          <w:sz w:val="22"/>
          <w:szCs w:val="22"/>
        </w:rPr>
      </w:pPr>
      <w:r w:rsidRPr="00993212">
        <w:rPr>
          <w:rFonts w:ascii="Verdana" w:hAnsi="Verdana"/>
          <w:sz w:val="22"/>
          <w:szCs w:val="22"/>
          <w:lang w:val="en-GB"/>
        </w:rPr>
        <w:t>The most common symptoms of COVID-19 are fever, dry cough, and tiredness. Other symptoms that are less common and may affect some patients include aches and pains, nasal congestion, headache, conjunctivitis, sore throat, diarrh</w:t>
      </w:r>
      <w:r w:rsidR="007F39C6" w:rsidRPr="00993212">
        <w:rPr>
          <w:rFonts w:ascii="Verdana" w:hAnsi="Verdana"/>
          <w:sz w:val="22"/>
          <w:szCs w:val="22"/>
          <w:lang w:val="en-GB"/>
        </w:rPr>
        <w:t>o</w:t>
      </w:r>
      <w:r w:rsidRPr="00993212">
        <w:rPr>
          <w:rFonts w:ascii="Verdana" w:hAnsi="Verdana"/>
          <w:sz w:val="22"/>
          <w:szCs w:val="22"/>
          <w:lang w:val="en-GB"/>
        </w:rPr>
        <w:t xml:space="preserve">ea, loss of taste or smell or a rash on skin or discoloration of fingers or toes. These symptoms are usually mild and begin gradually. Some people become infected but only have very mild symptoms. </w:t>
      </w:r>
      <w:hyperlink r:id="rId29" w:history="1">
        <w:r w:rsidR="00345263" w:rsidRPr="00993212">
          <w:rPr>
            <w:rStyle w:val="Hipervnculo"/>
            <w:rFonts w:ascii="Verdana" w:eastAsia="Segoe UI" w:hAnsi="Verdana" w:cs="Tahoma"/>
            <w:sz w:val="22"/>
            <w:szCs w:val="22"/>
            <w:lang w:eastAsia="en-US" w:bidi="en-US"/>
          </w:rPr>
          <w:t>https://www.who.int/emergencies/diseases/novel-coronavirus-2019/question-and-answers-hub/q-a-detail/q-a-coronaviruses</w:t>
        </w:r>
      </w:hyperlink>
      <w:r w:rsidR="00F834F9" w:rsidRPr="00993212">
        <w:rPr>
          <w:rFonts w:ascii="Verdana" w:eastAsia="Segoe UI" w:hAnsi="Verdana" w:cs="Tahoma"/>
          <w:sz w:val="22"/>
          <w:szCs w:val="22"/>
          <w:lang w:eastAsia="en-US" w:bidi="en-US"/>
        </w:rPr>
        <w:t xml:space="preserve">  </w:t>
      </w:r>
    </w:p>
    <w:p w14:paraId="72ED2886" w14:textId="77777777" w:rsidR="00F834F9" w:rsidRPr="00993212" w:rsidRDefault="00F834F9">
      <w:pPr>
        <w:rPr>
          <w:rFonts w:ascii="Verdana" w:hAnsi="Verdana"/>
          <w:sz w:val="22"/>
          <w:szCs w:val="22"/>
        </w:rPr>
      </w:pPr>
    </w:p>
    <w:p w14:paraId="410B2E02" w14:textId="4391528D" w:rsidR="00EB32E4" w:rsidRDefault="00EB32E4">
      <w:pPr>
        <w:rPr>
          <w:rFonts w:ascii="Verdana" w:hAnsi="Verdana"/>
          <w:sz w:val="22"/>
          <w:szCs w:val="22"/>
        </w:rPr>
      </w:pPr>
      <w:r>
        <w:rPr>
          <w:rFonts w:ascii="Verdana" w:hAnsi="Verdana"/>
          <w:sz w:val="22"/>
          <w:szCs w:val="22"/>
        </w:rPr>
        <w:br w:type="page"/>
      </w:r>
    </w:p>
    <w:p w14:paraId="1FA4CFE8" w14:textId="6514A6B9" w:rsidR="00142539" w:rsidRPr="00993212" w:rsidRDefault="00142539">
      <w:pPr>
        <w:rPr>
          <w:rFonts w:ascii="Verdana" w:hAnsi="Verdana"/>
          <w:sz w:val="22"/>
          <w:szCs w:val="22"/>
        </w:rPr>
      </w:pPr>
    </w:p>
    <w:p w14:paraId="6811658D" w14:textId="0F23A243" w:rsidR="00012282" w:rsidRPr="00993212" w:rsidRDefault="00012282" w:rsidP="00B86A15">
      <w:pPr>
        <w:rPr>
          <w:rFonts w:ascii="Verdana" w:hAnsi="Verdana" w:cs="Arial"/>
          <w:b/>
          <w:bCs/>
          <w:sz w:val="32"/>
          <w:szCs w:val="32"/>
        </w:rPr>
      </w:pPr>
    </w:p>
    <w:p w14:paraId="52E9C20D" w14:textId="0FA73FCC" w:rsidR="00012282" w:rsidRDefault="00B86A15" w:rsidP="00B86A15">
      <w:pPr>
        <w:jc w:val="center"/>
        <w:rPr>
          <w:rFonts w:ascii="Verdana" w:hAnsi="Verdana" w:cs="Arial"/>
          <w:b/>
          <w:bCs/>
          <w:sz w:val="32"/>
          <w:szCs w:val="32"/>
        </w:rPr>
      </w:pPr>
      <w:r w:rsidRPr="00993212">
        <w:rPr>
          <w:rFonts w:ascii="Verdana" w:hAnsi="Verdana" w:cs="Arial"/>
          <w:b/>
          <w:bCs/>
          <w:sz w:val="32"/>
          <w:szCs w:val="32"/>
        </w:rPr>
        <w:t>Annexe 1</w:t>
      </w:r>
    </w:p>
    <w:p w14:paraId="1E473613" w14:textId="77777777" w:rsidR="00A924AA" w:rsidRPr="00993212" w:rsidRDefault="00A924AA" w:rsidP="00B86A15">
      <w:pPr>
        <w:jc w:val="center"/>
        <w:rPr>
          <w:rFonts w:ascii="Verdana" w:hAnsi="Verdana" w:cs="Arial"/>
          <w:b/>
          <w:bCs/>
          <w:sz w:val="32"/>
          <w:szCs w:val="32"/>
        </w:rPr>
      </w:pPr>
    </w:p>
    <w:p w14:paraId="57C1203E" w14:textId="2CF23CE3" w:rsidR="00D072CC" w:rsidRDefault="0085283F" w:rsidP="00012282">
      <w:pPr>
        <w:jc w:val="center"/>
        <w:rPr>
          <w:rFonts w:ascii="Verdana" w:hAnsi="Verdana" w:cs="Arial"/>
          <w:b/>
          <w:bCs/>
          <w:sz w:val="32"/>
          <w:szCs w:val="32"/>
        </w:rPr>
      </w:pPr>
      <w:r w:rsidRPr="00993212">
        <w:rPr>
          <w:rFonts w:ascii="Verdana" w:hAnsi="Verdana" w:cs="Arial"/>
          <w:b/>
          <w:bCs/>
          <w:sz w:val="32"/>
          <w:szCs w:val="32"/>
        </w:rPr>
        <w:t>COVID-19 AND HEALTH DECLARATION*</w:t>
      </w:r>
    </w:p>
    <w:p w14:paraId="64169CF7" w14:textId="77777777" w:rsidR="00A924AA" w:rsidRPr="00993212" w:rsidRDefault="00A924AA" w:rsidP="00012282">
      <w:pPr>
        <w:jc w:val="center"/>
        <w:rPr>
          <w:rFonts w:ascii="Verdana" w:hAnsi="Verdana" w:cs="Arial"/>
          <w:b/>
          <w:bCs/>
          <w:sz w:val="32"/>
          <w:szCs w:val="32"/>
        </w:rPr>
      </w:pPr>
    </w:p>
    <w:p w14:paraId="417016A8" w14:textId="77777777" w:rsidR="00EB32E4" w:rsidRDefault="00D072CC" w:rsidP="00142539">
      <w:pPr>
        <w:rPr>
          <w:rFonts w:ascii="Verdana" w:hAnsi="Verdana" w:cs="Arial"/>
          <w:b/>
          <w:bCs/>
        </w:rPr>
      </w:pPr>
      <w:r w:rsidRPr="00993212">
        <w:rPr>
          <w:rFonts w:ascii="Verdana" w:hAnsi="Verdana" w:cs="Arial"/>
          <w:b/>
          <w:bCs/>
        </w:rPr>
        <w:t>Separate forms to be completed by each athlete and support personnel attending classification.</w:t>
      </w:r>
      <w:r w:rsidR="00012282" w:rsidRPr="00993212">
        <w:rPr>
          <w:rFonts w:ascii="Verdana" w:hAnsi="Verdana" w:cs="Arial"/>
          <w:b/>
          <w:bCs/>
        </w:rPr>
        <w:t xml:space="preserve"> </w:t>
      </w:r>
    </w:p>
    <w:p w14:paraId="2835CFC8" w14:textId="77777777" w:rsidR="00EB32E4" w:rsidRDefault="00EB32E4" w:rsidP="00142539">
      <w:pPr>
        <w:rPr>
          <w:rFonts w:ascii="Verdana" w:hAnsi="Verdana" w:cs="Arial"/>
          <w:b/>
          <w:bCs/>
        </w:rPr>
      </w:pPr>
    </w:p>
    <w:p w14:paraId="0CC76B94" w14:textId="15CC0FCD" w:rsidR="00142539" w:rsidRPr="00993212" w:rsidRDefault="00142539" w:rsidP="00142539">
      <w:pPr>
        <w:rPr>
          <w:rFonts w:ascii="Verdana" w:hAnsi="Verdana" w:cs="Arial"/>
          <w:sz w:val="22"/>
          <w:szCs w:val="22"/>
        </w:rPr>
      </w:pPr>
      <w:r w:rsidRPr="00993212">
        <w:rPr>
          <w:rFonts w:ascii="Verdana" w:hAnsi="Verdana" w:cs="Arial"/>
          <w:sz w:val="22"/>
          <w:szCs w:val="22"/>
        </w:rPr>
        <w:t xml:space="preserve">The health and well-being of all is our highest priority. As a result of the COVID-19 outbreak, we are applying screening processes and hygiene measures to safeguard athletes, their support staff and classification personnel. As a condition of proceeding with the classification process, please answer the questions below and adhere to the additional hygiene processes requested of you. </w:t>
      </w:r>
    </w:p>
    <w:p w14:paraId="5976C3E9" w14:textId="77777777" w:rsidR="00142539" w:rsidRPr="00993212" w:rsidRDefault="00142539" w:rsidP="00142539">
      <w:pPr>
        <w:rPr>
          <w:rFonts w:ascii="Verdana" w:hAnsi="Verdana" w:cs="Arial"/>
          <w:sz w:val="22"/>
          <w:szCs w:val="22"/>
        </w:rPr>
      </w:pPr>
    </w:p>
    <w:tbl>
      <w:tblPr>
        <w:tblStyle w:val="Tablaconcuadrcula"/>
        <w:tblW w:w="0" w:type="auto"/>
        <w:tblLook w:val="04A0" w:firstRow="1" w:lastRow="0" w:firstColumn="1" w:lastColumn="0" w:noHBand="0" w:noVBand="1"/>
      </w:tblPr>
      <w:tblGrid>
        <w:gridCol w:w="7366"/>
        <w:gridCol w:w="1362"/>
      </w:tblGrid>
      <w:tr w:rsidR="00142539" w:rsidRPr="00F84DA7" w14:paraId="5864C6BF" w14:textId="77777777" w:rsidTr="00A22D7A">
        <w:tc>
          <w:tcPr>
            <w:tcW w:w="7366" w:type="dxa"/>
          </w:tcPr>
          <w:p w14:paraId="3C46B5DC" w14:textId="77777777" w:rsidR="00142539" w:rsidRPr="00993212" w:rsidRDefault="00142539" w:rsidP="00A22D7A">
            <w:pPr>
              <w:rPr>
                <w:rFonts w:ascii="Verdana" w:hAnsi="Verdana" w:cs="Arial"/>
                <w:b/>
                <w:bCs/>
                <w:sz w:val="22"/>
                <w:szCs w:val="22"/>
              </w:rPr>
            </w:pPr>
            <w:r w:rsidRPr="00993212">
              <w:rPr>
                <w:rFonts w:ascii="Verdana" w:hAnsi="Verdana" w:cs="Arial"/>
                <w:b/>
                <w:bCs/>
                <w:sz w:val="22"/>
                <w:szCs w:val="22"/>
              </w:rPr>
              <w:t>SELF-DECLARATION</w:t>
            </w:r>
          </w:p>
        </w:tc>
        <w:tc>
          <w:tcPr>
            <w:tcW w:w="1362" w:type="dxa"/>
          </w:tcPr>
          <w:p w14:paraId="7FBB8831" w14:textId="77777777" w:rsidR="00142539" w:rsidRPr="00993212" w:rsidRDefault="00142539" w:rsidP="00A22D7A">
            <w:pPr>
              <w:rPr>
                <w:rFonts w:ascii="Verdana" w:hAnsi="Verdana" w:cs="Arial"/>
                <w:b/>
                <w:bCs/>
                <w:sz w:val="22"/>
                <w:szCs w:val="22"/>
              </w:rPr>
            </w:pPr>
            <w:r w:rsidRPr="00993212">
              <w:rPr>
                <w:rFonts w:ascii="Verdana" w:hAnsi="Verdana" w:cs="Arial"/>
                <w:b/>
                <w:bCs/>
                <w:sz w:val="22"/>
                <w:szCs w:val="22"/>
              </w:rPr>
              <w:t>YES/NO</w:t>
            </w:r>
          </w:p>
        </w:tc>
      </w:tr>
      <w:tr w:rsidR="00142539" w:rsidRPr="00F84DA7" w14:paraId="43E16927" w14:textId="77777777" w:rsidTr="00A22D7A">
        <w:tc>
          <w:tcPr>
            <w:tcW w:w="7366" w:type="dxa"/>
          </w:tcPr>
          <w:p w14:paraId="2D296C79" w14:textId="77777777" w:rsidR="00142539" w:rsidRPr="00993212" w:rsidRDefault="00142539" w:rsidP="00A22D7A">
            <w:pPr>
              <w:rPr>
                <w:rFonts w:ascii="Verdana" w:hAnsi="Verdana" w:cs="Arial"/>
                <w:sz w:val="22"/>
                <w:szCs w:val="22"/>
              </w:rPr>
            </w:pPr>
            <w:r w:rsidRPr="00993212">
              <w:rPr>
                <w:rFonts w:ascii="Verdana" w:hAnsi="Verdana" w:cs="Arial"/>
                <w:sz w:val="22"/>
                <w:szCs w:val="22"/>
              </w:rPr>
              <w:t>Are you presenting with any of the following symptoms relating to COVID-19?</w:t>
            </w:r>
          </w:p>
          <w:p w14:paraId="293324B1" w14:textId="77777777" w:rsidR="00142539" w:rsidRPr="00993212" w:rsidRDefault="00142539" w:rsidP="00142539">
            <w:pPr>
              <w:pStyle w:val="Prrafodelista"/>
              <w:numPr>
                <w:ilvl w:val="0"/>
                <w:numId w:val="18"/>
              </w:numPr>
              <w:spacing w:after="0"/>
              <w:jc w:val="left"/>
              <w:rPr>
                <w:rFonts w:ascii="Verdana" w:hAnsi="Verdana" w:cs="Arial"/>
                <w:szCs w:val="22"/>
              </w:rPr>
            </w:pPr>
            <w:r w:rsidRPr="00993212">
              <w:rPr>
                <w:rFonts w:ascii="Verdana" w:hAnsi="Verdana" w:cs="Arial"/>
                <w:szCs w:val="22"/>
              </w:rPr>
              <w:t>Fever</w:t>
            </w:r>
          </w:p>
          <w:p w14:paraId="2A135FC3" w14:textId="77777777" w:rsidR="00142539" w:rsidRPr="00993212" w:rsidRDefault="00142539" w:rsidP="00142539">
            <w:pPr>
              <w:pStyle w:val="Prrafodelista"/>
              <w:numPr>
                <w:ilvl w:val="0"/>
                <w:numId w:val="18"/>
              </w:numPr>
              <w:spacing w:after="0"/>
              <w:jc w:val="left"/>
              <w:rPr>
                <w:rFonts w:ascii="Verdana" w:hAnsi="Verdana" w:cs="Arial"/>
                <w:szCs w:val="22"/>
              </w:rPr>
            </w:pPr>
            <w:r w:rsidRPr="00993212">
              <w:rPr>
                <w:rFonts w:ascii="Verdana" w:hAnsi="Verdana" w:cs="Arial"/>
                <w:szCs w:val="22"/>
              </w:rPr>
              <w:t>Cough</w:t>
            </w:r>
          </w:p>
          <w:p w14:paraId="444D7DED" w14:textId="77777777" w:rsidR="00142539" w:rsidRPr="00993212" w:rsidRDefault="00142539" w:rsidP="00142539">
            <w:pPr>
              <w:pStyle w:val="Prrafodelista"/>
              <w:numPr>
                <w:ilvl w:val="0"/>
                <w:numId w:val="18"/>
              </w:numPr>
              <w:spacing w:after="0"/>
              <w:jc w:val="left"/>
              <w:rPr>
                <w:rFonts w:ascii="Verdana" w:hAnsi="Verdana" w:cs="Arial"/>
                <w:szCs w:val="22"/>
              </w:rPr>
            </w:pPr>
            <w:r w:rsidRPr="00993212">
              <w:rPr>
                <w:rFonts w:ascii="Verdana" w:hAnsi="Verdana" w:cs="Arial"/>
                <w:szCs w:val="22"/>
              </w:rPr>
              <w:t>Shortness of Breath</w:t>
            </w:r>
          </w:p>
        </w:tc>
        <w:tc>
          <w:tcPr>
            <w:tcW w:w="1362" w:type="dxa"/>
          </w:tcPr>
          <w:p w14:paraId="6BE4CEE0" w14:textId="77777777" w:rsidR="00142539" w:rsidRPr="00993212" w:rsidRDefault="00142539" w:rsidP="00A22D7A">
            <w:pPr>
              <w:rPr>
                <w:rFonts w:ascii="Verdana" w:hAnsi="Verdana" w:cs="Arial"/>
                <w:sz w:val="22"/>
                <w:szCs w:val="22"/>
              </w:rPr>
            </w:pPr>
          </w:p>
        </w:tc>
      </w:tr>
      <w:tr w:rsidR="00142539" w:rsidRPr="00F84DA7" w14:paraId="56BE75BF" w14:textId="77777777" w:rsidTr="00A22D7A">
        <w:tc>
          <w:tcPr>
            <w:tcW w:w="7366" w:type="dxa"/>
          </w:tcPr>
          <w:p w14:paraId="398BC7B9" w14:textId="0EC1063B" w:rsidR="00142539" w:rsidRPr="00993212" w:rsidRDefault="00142539" w:rsidP="00A22D7A">
            <w:pPr>
              <w:rPr>
                <w:rFonts w:ascii="Verdana" w:hAnsi="Verdana" w:cs="Arial"/>
                <w:sz w:val="22"/>
                <w:szCs w:val="22"/>
              </w:rPr>
            </w:pPr>
            <w:r w:rsidRPr="00993212">
              <w:rPr>
                <w:rFonts w:ascii="Verdana" w:hAnsi="Verdana" w:cs="Arial"/>
                <w:sz w:val="22"/>
                <w:szCs w:val="22"/>
              </w:rPr>
              <w:t xml:space="preserve">Have you </w:t>
            </w:r>
            <w:r w:rsidR="00B2585F" w:rsidRPr="00993212">
              <w:rPr>
                <w:rFonts w:ascii="Verdana" w:hAnsi="Verdana" w:cs="Arial"/>
                <w:sz w:val="22"/>
                <w:szCs w:val="22"/>
              </w:rPr>
              <w:t>in the past 14 days</w:t>
            </w:r>
            <w:r w:rsidRPr="00993212">
              <w:rPr>
                <w:rFonts w:ascii="Verdana" w:hAnsi="Verdana" w:cs="Arial"/>
                <w:sz w:val="22"/>
                <w:szCs w:val="22"/>
              </w:rPr>
              <w:t xml:space="preserve"> been in contact with someone diagnosed with coronavirus to your knowledge?</w:t>
            </w:r>
          </w:p>
        </w:tc>
        <w:tc>
          <w:tcPr>
            <w:tcW w:w="1362" w:type="dxa"/>
          </w:tcPr>
          <w:p w14:paraId="4279D3C8" w14:textId="77777777" w:rsidR="00142539" w:rsidRPr="00993212" w:rsidRDefault="00142539" w:rsidP="00A22D7A">
            <w:pPr>
              <w:rPr>
                <w:rFonts w:ascii="Verdana" w:hAnsi="Verdana" w:cs="Arial"/>
                <w:sz w:val="22"/>
                <w:szCs w:val="22"/>
              </w:rPr>
            </w:pPr>
          </w:p>
        </w:tc>
      </w:tr>
    </w:tbl>
    <w:p w14:paraId="63B81546" w14:textId="77777777" w:rsidR="00142539" w:rsidRPr="00993212" w:rsidRDefault="00142539" w:rsidP="00142539">
      <w:pPr>
        <w:rPr>
          <w:rFonts w:ascii="Verdana" w:hAnsi="Verdana" w:cs="Arial"/>
          <w:sz w:val="22"/>
          <w:szCs w:val="22"/>
        </w:rPr>
      </w:pPr>
    </w:p>
    <w:p w14:paraId="2815060F" w14:textId="3B7D8463" w:rsidR="00142539" w:rsidRPr="00993212" w:rsidRDefault="00142539" w:rsidP="00142539">
      <w:pPr>
        <w:rPr>
          <w:rFonts w:ascii="Verdana" w:hAnsi="Verdana" w:cs="Arial"/>
          <w:sz w:val="22"/>
          <w:szCs w:val="22"/>
        </w:rPr>
      </w:pPr>
      <w:r w:rsidRPr="00993212">
        <w:rPr>
          <w:rFonts w:ascii="Verdana" w:hAnsi="Verdana" w:cs="Arial"/>
          <w:sz w:val="22"/>
          <w:szCs w:val="22"/>
        </w:rPr>
        <w:t>If you respond ‘YES’ to any of these questions, then as a precautionary measure, you will be unable to proceed with classification</w:t>
      </w:r>
      <w:r w:rsidR="00C23ADE" w:rsidRPr="00993212">
        <w:rPr>
          <w:rFonts w:ascii="Verdana" w:hAnsi="Verdana" w:cs="Arial"/>
          <w:sz w:val="22"/>
          <w:szCs w:val="22"/>
        </w:rPr>
        <w:t xml:space="preserve"> at this time</w:t>
      </w:r>
      <w:r w:rsidRPr="00993212">
        <w:rPr>
          <w:rFonts w:ascii="Verdana" w:hAnsi="Verdana" w:cs="Arial"/>
          <w:sz w:val="22"/>
          <w:szCs w:val="22"/>
        </w:rPr>
        <w:t xml:space="preserve">. We ask for your full support as we all have a shared responsibility to minimise the risk of exposure and protect our individual and collective health. </w:t>
      </w:r>
    </w:p>
    <w:p w14:paraId="499628F1" w14:textId="77777777" w:rsidR="00142539" w:rsidRPr="00993212" w:rsidRDefault="00142539" w:rsidP="00142539">
      <w:pPr>
        <w:rPr>
          <w:rFonts w:ascii="Verdana" w:hAnsi="Verdana" w:cs="Arial"/>
          <w:sz w:val="22"/>
          <w:szCs w:val="22"/>
        </w:rPr>
      </w:pPr>
    </w:p>
    <w:p w14:paraId="663050FE" w14:textId="77777777" w:rsidR="009E7082" w:rsidRPr="00993212" w:rsidRDefault="00142539" w:rsidP="00142539">
      <w:pPr>
        <w:rPr>
          <w:rFonts w:ascii="Verdana" w:hAnsi="Verdana" w:cs="Arial"/>
          <w:sz w:val="22"/>
          <w:szCs w:val="22"/>
        </w:rPr>
      </w:pPr>
      <w:r w:rsidRPr="00993212">
        <w:rPr>
          <w:rFonts w:ascii="Verdana" w:hAnsi="Verdana" w:cs="Arial"/>
          <w:sz w:val="22"/>
          <w:szCs w:val="22"/>
        </w:rPr>
        <w:t>NAME</w:t>
      </w:r>
      <w:r w:rsidRPr="00993212">
        <w:rPr>
          <w:rFonts w:ascii="Verdana" w:hAnsi="Verdana" w:cs="Arial"/>
          <w:sz w:val="22"/>
          <w:szCs w:val="22"/>
        </w:rPr>
        <w:tab/>
      </w:r>
    </w:p>
    <w:p w14:paraId="2B9E4CB1" w14:textId="77777777" w:rsidR="00012282" w:rsidRPr="00993212" w:rsidRDefault="00012282" w:rsidP="00142539">
      <w:pPr>
        <w:rPr>
          <w:rFonts w:ascii="Verdana" w:hAnsi="Verdana" w:cs="Arial"/>
          <w:sz w:val="22"/>
          <w:szCs w:val="22"/>
        </w:rPr>
      </w:pPr>
    </w:p>
    <w:p w14:paraId="04D8ACE8" w14:textId="383A3209" w:rsidR="009E7082" w:rsidRPr="00993212" w:rsidRDefault="009E7082" w:rsidP="00142539">
      <w:pPr>
        <w:rPr>
          <w:rFonts w:ascii="Verdana" w:hAnsi="Verdana" w:cs="Arial"/>
          <w:sz w:val="22"/>
          <w:szCs w:val="22"/>
        </w:rPr>
      </w:pPr>
      <w:r w:rsidRPr="00993212">
        <w:rPr>
          <w:rFonts w:ascii="Verdana" w:hAnsi="Verdana" w:cs="Arial"/>
          <w:sz w:val="22"/>
          <w:szCs w:val="22"/>
        </w:rPr>
        <w:t>COUNTRY</w:t>
      </w:r>
    </w:p>
    <w:p w14:paraId="1FC6DC9E" w14:textId="77777777" w:rsidR="00012282" w:rsidRPr="00993212" w:rsidRDefault="00012282" w:rsidP="00142539">
      <w:pPr>
        <w:rPr>
          <w:rFonts w:ascii="Verdana" w:hAnsi="Verdana" w:cs="Arial"/>
          <w:sz w:val="22"/>
          <w:szCs w:val="22"/>
        </w:rPr>
      </w:pPr>
    </w:p>
    <w:p w14:paraId="47F15F7E" w14:textId="77777777" w:rsidR="00012282" w:rsidRPr="00993212" w:rsidRDefault="00012282" w:rsidP="00142539">
      <w:pPr>
        <w:rPr>
          <w:rFonts w:ascii="Verdana" w:hAnsi="Verdana" w:cs="Arial"/>
          <w:sz w:val="22"/>
          <w:szCs w:val="22"/>
        </w:rPr>
      </w:pPr>
    </w:p>
    <w:p w14:paraId="2C7E8FAC" w14:textId="2B0A5F29" w:rsidR="00142539" w:rsidRPr="00993212" w:rsidRDefault="009E7082" w:rsidP="00142539">
      <w:pPr>
        <w:rPr>
          <w:rFonts w:ascii="Verdana" w:hAnsi="Verdana" w:cs="Arial"/>
          <w:sz w:val="22"/>
          <w:szCs w:val="22"/>
        </w:rPr>
      </w:pPr>
      <w:r w:rsidRPr="00993212">
        <w:rPr>
          <w:rFonts w:ascii="Verdana" w:hAnsi="Verdana" w:cs="Arial"/>
          <w:sz w:val="22"/>
          <w:szCs w:val="22"/>
        </w:rPr>
        <w:t>IBSA MEMBER -NPC/</w:t>
      </w:r>
      <w:r w:rsidR="00012282" w:rsidRPr="00993212">
        <w:rPr>
          <w:rFonts w:ascii="Verdana" w:hAnsi="Verdana" w:cs="Arial"/>
          <w:sz w:val="22"/>
          <w:szCs w:val="22"/>
        </w:rPr>
        <w:t>Association</w:t>
      </w:r>
    </w:p>
    <w:p w14:paraId="04291C95" w14:textId="77777777" w:rsidR="00012282" w:rsidRPr="00993212" w:rsidRDefault="00012282" w:rsidP="00142539">
      <w:pPr>
        <w:rPr>
          <w:rFonts w:ascii="Verdana" w:hAnsi="Verdana" w:cs="Arial"/>
          <w:sz w:val="22"/>
          <w:szCs w:val="22"/>
        </w:rPr>
      </w:pPr>
    </w:p>
    <w:p w14:paraId="0E5A7368" w14:textId="4DD60957" w:rsidR="00142539" w:rsidRPr="00993212" w:rsidRDefault="00142539" w:rsidP="00EB32E4">
      <w:pPr>
        <w:tabs>
          <w:tab w:val="left" w:pos="6535"/>
        </w:tabs>
        <w:rPr>
          <w:rFonts w:ascii="Verdana" w:hAnsi="Verdana" w:cs="Arial"/>
          <w:sz w:val="22"/>
          <w:szCs w:val="22"/>
        </w:rPr>
      </w:pPr>
      <w:r w:rsidRPr="00993212">
        <w:rPr>
          <w:rFonts w:ascii="Verdana" w:hAnsi="Verdana" w:cs="Arial"/>
          <w:sz w:val="22"/>
          <w:szCs w:val="22"/>
        </w:rPr>
        <w:t xml:space="preserve">SIGNATURE          </w:t>
      </w:r>
      <w:r w:rsidR="00EB32E4">
        <w:rPr>
          <w:rFonts w:ascii="Verdana" w:hAnsi="Verdana" w:cs="Arial"/>
          <w:sz w:val="22"/>
          <w:szCs w:val="22"/>
        </w:rPr>
        <w:t xml:space="preserve">                                              SIGNATURE OF GUARDIAN </w:t>
      </w:r>
    </w:p>
    <w:p w14:paraId="59A64F84" w14:textId="77777777" w:rsidR="00012282" w:rsidRPr="00993212" w:rsidRDefault="00012282" w:rsidP="00142539">
      <w:pPr>
        <w:rPr>
          <w:rFonts w:ascii="Verdana" w:hAnsi="Verdana" w:cs="Arial"/>
          <w:sz w:val="22"/>
          <w:szCs w:val="22"/>
        </w:rPr>
      </w:pPr>
    </w:p>
    <w:p w14:paraId="24D8045B" w14:textId="77777777" w:rsidR="00EB32E4" w:rsidRDefault="00EB32E4" w:rsidP="00142539">
      <w:pPr>
        <w:rPr>
          <w:rFonts w:ascii="Verdana" w:hAnsi="Verdana" w:cs="Arial"/>
          <w:sz w:val="22"/>
          <w:szCs w:val="22"/>
        </w:rPr>
      </w:pPr>
    </w:p>
    <w:p w14:paraId="3F0A1FEB" w14:textId="3AE5BB08" w:rsidR="00142539" w:rsidRPr="00993212" w:rsidRDefault="00142539" w:rsidP="00142539">
      <w:pPr>
        <w:rPr>
          <w:rFonts w:ascii="Verdana" w:hAnsi="Verdana" w:cs="Arial"/>
          <w:sz w:val="22"/>
          <w:szCs w:val="22"/>
        </w:rPr>
      </w:pPr>
      <w:r w:rsidRPr="00993212">
        <w:rPr>
          <w:rFonts w:ascii="Verdana" w:hAnsi="Verdana" w:cs="Arial"/>
          <w:sz w:val="22"/>
          <w:szCs w:val="22"/>
        </w:rPr>
        <w:t>DATE</w:t>
      </w:r>
    </w:p>
    <w:p w14:paraId="18DD1DAB" w14:textId="75C7EEE0" w:rsidR="00012282" w:rsidRPr="00993212" w:rsidRDefault="00012282" w:rsidP="00142539">
      <w:pPr>
        <w:rPr>
          <w:rFonts w:ascii="Verdana" w:hAnsi="Verdana" w:cs="Arial"/>
          <w:sz w:val="22"/>
          <w:szCs w:val="22"/>
        </w:rPr>
      </w:pPr>
    </w:p>
    <w:p w14:paraId="6F5C0D2B" w14:textId="39721B17" w:rsidR="00012282" w:rsidRPr="00993212" w:rsidRDefault="00012282" w:rsidP="00142539">
      <w:pPr>
        <w:rPr>
          <w:rFonts w:ascii="Verdana" w:hAnsi="Verdana" w:cs="Arial"/>
          <w:sz w:val="22"/>
          <w:szCs w:val="22"/>
        </w:rPr>
      </w:pPr>
    </w:p>
    <w:p w14:paraId="2F85895A" w14:textId="222FE681" w:rsidR="00407C5E" w:rsidRPr="00993212" w:rsidRDefault="00012282" w:rsidP="00012282">
      <w:pPr>
        <w:rPr>
          <w:rFonts w:ascii="Verdana" w:hAnsi="Verdana"/>
          <w:sz w:val="22"/>
          <w:szCs w:val="22"/>
          <w:lang w:val="en-GB"/>
        </w:rPr>
      </w:pPr>
      <w:r w:rsidRPr="00993212">
        <w:rPr>
          <w:rFonts w:ascii="Verdana" w:hAnsi="Verdana" w:cs="Arial"/>
          <w:sz w:val="20"/>
          <w:szCs w:val="20"/>
        </w:rPr>
        <w:t>Self-declaration records will be used and disclosed for managing classification site access during the risk period only and as required by law. Records will be kept securely and retained for a period required under our retention schedules in compliance with privacy laws and regulations. Please let us know if you have any questions or concerns and thank you for your co-operation.</w:t>
      </w:r>
      <w:r w:rsidR="00142539" w:rsidRPr="00993212">
        <w:rPr>
          <w:rFonts w:ascii="Verdana" w:hAnsi="Verdana"/>
          <w:sz w:val="22"/>
          <w:szCs w:val="22"/>
        </w:rPr>
        <w:t xml:space="preserve"> </w:t>
      </w:r>
    </w:p>
    <w:sectPr w:rsidR="00407C5E" w:rsidRPr="00993212">
      <w:type w:val="continuous"/>
      <w:pgSz w:w="11906" w:h="16838"/>
      <w:pgMar w:top="1584" w:right="1584" w:bottom="1814" w:left="1584" w:header="850" w:footer="475" w:gutter="0"/>
      <w:cols w:space="720"/>
      <w:formProt w:val="0"/>
      <w:docGrid w:linePitch="312" w:charSpace="-24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FA6B89" w14:textId="77777777" w:rsidR="00520C33" w:rsidRDefault="00520C33">
      <w:r>
        <w:separator/>
      </w:r>
    </w:p>
  </w:endnote>
  <w:endnote w:type="continuationSeparator" w:id="0">
    <w:p w14:paraId="373D4EF1" w14:textId="77777777" w:rsidR="00520C33" w:rsidRDefault="00520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o New">
    <w:altName w:val="Sylfaen"/>
    <w:panose1 w:val="00000000000000000000"/>
    <w:charset w:val="00"/>
    <w:family w:val="modern"/>
    <w:notTrueType/>
    <w:pitch w:val="variable"/>
    <w:sig w:usb0="04000287" w:usb1="00000000" w:usb2="00000000" w:usb3="00000000" w:csb0="0000009F" w:csb1="00000000"/>
  </w:font>
  <w:font w:name="Eurostile-Medium">
    <w:altName w:val="Agency FB"/>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OpenSymbol">
    <w:altName w:val="Calibri"/>
    <w:charset w:val="01"/>
    <w:family w:val="auto"/>
    <w:pitch w:val="variable"/>
  </w:font>
  <w:font w:name="Hero New Super">
    <w:altName w:val="Sylfaen"/>
    <w:panose1 w:val="00000000000000000000"/>
    <w:charset w:val="00"/>
    <w:family w:val="modern"/>
    <w:notTrueType/>
    <w:pitch w:val="variable"/>
    <w:sig w:usb0="04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5FC899" w14:textId="77777777" w:rsidR="00520C33" w:rsidRDefault="00520C33">
      <w:r>
        <w:separator/>
      </w:r>
    </w:p>
  </w:footnote>
  <w:footnote w:type="continuationSeparator" w:id="0">
    <w:p w14:paraId="79C77C4F" w14:textId="77777777" w:rsidR="00520C33" w:rsidRDefault="00520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0020632"/>
      <w:docPartObj>
        <w:docPartGallery w:val="Page Numbers (Top of Page)"/>
        <w:docPartUnique/>
      </w:docPartObj>
    </w:sdtPr>
    <w:sdtEndPr>
      <w:rPr>
        <w:noProof/>
      </w:rPr>
    </w:sdtEndPr>
    <w:sdtContent>
      <w:p w14:paraId="75296CC7" w14:textId="593D8243" w:rsidR="00726373" w:rsidRDefault="00726373">
        <w:pPr>
          <w:pStyle w:val="Encabezado"/>
          <w:jc w:val="right"/>
        </w:pPr>
        <w:r>
          <w:fldChar w:fldCharType="begin"/>
        </w:r>
        <w:r>
          <w:instrText xml:space="preserve"> PAGE   \* MERGEFORMAT </w:instrText>
        </w:r>
        <w:r>
          <w:fldChar w:fldCharType="separate"/>
        </w:r>
        <w:r>
          <w:rPr>
            <w:noProof/>
          </w:rPr>
          <w:t>12</w:t>
        </w:r>
        <w:r>
          <w:rPr>
            <w:noProof/>
          </w:rPr>
          <w:fldChar w:fldCharType="end"/>
        </w:r>
      </w:p>
    </w:sdtContent>
  </w:sdt>
  <w:p w14:paraId="7B5FA432" w14:textId="1A14C4E6" w:rsidR="00726373" w:rsidRDefault="00726373">
    <w:pPr>
      <w:pStyle w:val="Encabezad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69E7B" w14:textId="4E02945B" w:rsidR="00726373" w:rsidRDefault="00726373" w:rsidP="004A3882">
    <w:pPr>
      <w:pStyle w:val="Encabezado"/>
      <w:jc w:val="center"/>
    </w:pPr>
    <w:r>
      <w:rPr>
        <w:noProof/>
        <w:lang w:val="pt-PT" w:eastAsia="pt-PT"/>
      </w:rPr>
      <w:drawing>
        <wp:inline distT="0" distB="0" distL="0" distR="0" wp14:anchorId="54023894" wp14:editId="485C7930">
          <wp:extent cx="1446623" cy="2432957"/>
          <wp:effectExtent l="0" t="0" r="127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496217" cy="2516366"/>
                  </a:xfrm>
                  <a:prstGeom prst="rect">
                    <a:avLst/>
                  </a:prstGeom>
                </pic:spPr>
              </pic:pic>
            </a:graphicData>
          </a:graphic>
        </wp:inline>
      </w:drawing>
    </w:r>
  </w:p>
  <w:p w14:paraId="2DEAABE7" w14:textId="77777777" w:rsidR="00726373" w:rsidRDefault="00726373">
    <w:pPr>
      <w:pStyle w:val="Encabezado"/>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37289"/>
    <w:multiLevelType w:val="hybridMultilevel"/>
    <w:tmpl w:val="8154008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 w15:restartNumberingAfterBreak="0">
    <w:nsid w:val="0A5B0932"/>
    <w:multiLevelType w:val="multilevel"/>
    <w:tmpl w:val="EDA6A17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4A95BA4"/>
    <w:multiLevelType w:val="multilevel"/>
    <w:tmpl w:val="FE56D798"/>
    <w:lvl w:ilvl="0">
      <w:start w:val="1"/>
      <w:numFmt w:val="bullet"/>
      <w:lvlText w:val=""/>
      <w:lvlJc w:val="left"/>
      <w:pPr>
        <w:ind w:left="1080" w:hanging="360"/>
      </w:pPr>
      <w:rPr>
        <w:rFonts w:ascii="Symbol" w:hAnsi="Symbol" w:cs="Symbol" w:hint="default"/>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 w15:restartNumberingAfterBreak="0">
    <w:nsid w:val="16BC6EAE"/>
    <w:multiLevelType w:val="hybridMultilevel"/>
    <w:tmpl w:val="BF96945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1AE20B63"/>
    <w:multiLevelType w:val="multilevel"/>
    <w:tmpl w:val="F6F00C7E"/>
    <w:lvl w:ilvl="0">
      <w:start w:val="1"/>
      <w:numFmt w:val="bullet"/>
      <w:lvlText w:val="-"/>
      <w:lvlJc w:val="left"/>
      <w:pPr>
        <w:ind w:left="1080" w:hanging="360"/>
      </w:pPr>
      <w:rPr>
        <w:rFonts w:ascii="Hero New" w:hAnsi="Hero New" w:cs="Eurostile-Medium"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5" w15:restartNumberingAfterBreak="0">
    <w:nsid w:val="22863870"/>
    <w:multiLevelType w:val="multilevel"/>
    <w:tmpl w:val="C6868DD4"/>
    <w:lvl w:ilvl="0">
      <w:start w:val="1"/>
      <w:numFmt w:val="bullet"/>
      <w:lvlText w:val=""/>
      <w:lvlJc w:val="left"/>
      <w:pPr>
        <w:ind w:left="1080" w:hanging="360"/>
      </w:pPr>
      <w:rPr>
        <w:rFonts w:ascii="Symbol" w:hAnsi="Symbol" w:cs="Symbol" w:hint="default"/>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6" w15:restartNumberingAfterBreak="0">
    <w:nsid w:val="2DDD28EF"/>
    <w:multiLevelType w:val="multilevel"/>
    <w:tmpl w:val="14CAD01C"/>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33CB400C"/>
    <w:multiLevelType w:val="multilevel"/>
    <w:tmpl w:val="942839CA"/>
    <w:lvl w:ilvl="0">
      <w:start w:val="1"/>
      <w:numFmt w:val="bullet"/>
      <w:lvlText w:val=""/>
      <w:lvlJc w:val="left"/>
      <w:pPr>
        <w:ind w:left="360" w:hanging="360"/>
      </w:pPr>
      <w:rPr>
        <w:rFonts w:ascii="Symbol" w:hAnsi="Symbol" w:cs="Symbol" w:hint="default"/>
        <w:sz w:val="22"/>
      </w:rPr>
    </w:lvl>
    <w:lvl w:ilvl="1">
      <w:start w:val="1"/>
      <w:numFmt w:val="bullet"/>
      <w:lvlText w:val="o"/>
      <w:lvlJc w:val="left"/>
      <w:pPr>
        <w:ind w:left="1080" w:hanging="360"/>
      </w:pPr>
      <w:rPr>
        <w:rFonts w:ascii="Courier New" w:hAnsi="Courier New" w:cs="Courier New" w:hint="default"/>
        <w:sz w:val="22"/>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8" w15:restartNumberingAfterBreak="0">
    <w:nsid w:val="351066CB"/>
    <w:multiLevelType w:val="multilevel"/>
    <w:tmpl w:val="9E407A9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AE105BD"/>
    <w:multiLevelType w:val="hybridMultilevel"/>
    <w:tmpl w:val="AD82F49E"/>
    <w:lvl w:ilvl="0" w:tplc="08090003">
      <w:start w:val="1"/>
      <w:numFmt w:val="bullet"/>
      <w:lvlText w:val="o"/>
      <w:lvlJc w:val="left"/>
      <w:pPr>
        <w:ind w:left="1876" w:hanging="360"/>
      </w:pPr>
      <w:rPr>
        <w:rFonts w:ascii="Courier New" w:hAnsi="Courier New" w:cs="Courier New"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10" w15:restartNumberingAfterBreak="0">
    <w:nsid w:val="3C3D36C4"/>
    <w:multiLevelType w:val="hybridMultilevel"/>
    <w:tmpl w:val="6518A2E2"/>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1" w15:restartNumberingAfterBreak="0">
    <w:nsid w:val="40D20B80"/>
    <w:multiLevelType w:val="hybridMultilevel"/>
    <w:tmpl w:val="A9DA9692"/>
    <w:lvl w:ilvl="0" w:tplc="08090001">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12" w15:restartNumberingAfterBreak="0">
    <w:nsid w:val="421C6D00"/>
    <w:multiLevelType w:val="multilevel"/>
    <w:tmpl w:val="ABAED12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4BBB1CD2"/>
    <w:multiLevelType w:val="hybridMultilevel"/>
    <w:tmpl w:val="76F298B8"/>
    <w:lvl w:ilvl="0" w:tplc="EBA472AA">
      <w:start w:val="1"/>
      <w:numFmt w:val="lowerLetter"/>
      <w:lvlText w:val="%1)"/>
      <w:lvlJc w:val="left"/>
      <w:pPr>
        <w:ind w:left="247" w:hanging="360"/>
      </w:pPr>
      <w:rPr>
        <w:rFonts w:hint="default"/>
        <w:b w:val="0"/>
      </w:rPr>
    </w:lvl>
    <w:lvl w:ilvl="1" w:tplc="08090019" w:tentative="1">
      <w:start w:val="1"/>
      <w:numFmt w:val="lowerLetter"/>
      <w:lvlText w:val="%2."/>
      <w:lvlJc w:val="left"/>
      <w:pPr>
        <w:ind w:left="967" w:hanging="360"/>
      </w:pPr>
    </w:lvl>
    <w:lvl w:ilvl="2" w:tplc="0809001B" w:tentative="1">
      <w:start w:val="1"/>
      <w:numFmt w:val="lowerRoman"/>
      <w:lvlText w:val="%3."/>
      <w:lvlJc w:val="right"/>
      <w:pPr>
        <w:ind w:left="1687" w:hanging="180"/>
      </w:pPr>
    </w:lvl>
    <w:lvl w:ilvl="3" w:tplc="0809000F" w:tentative="1">
      <w:start w:val="1"/>
      <w:numFmt w:val="decimal"/>
      <w:lvlText w:val="%4."/>
      <w:lvlJc w:val="left"/>
      <w:pPr>
        <w:ind w:left="2407" w:hanging="360"/>
      </w:pPr>
    </w:lvl>
    <w:lvl w:ilvl="4" w:tplc="08090019" w:tentative="1">
      <w:start w:val="1"/>
      <w:numFmt w:val="lowerLetter"/>
      <w:lvlText w:val="%5."/>
      <w:lvlJc w:val="left"/>
      <w:pPr>
        <w:ind w:left="3127" w:hanging="360"/>
      </w:pPr>
    </w:lvl>
    <w:lvl w:ilvl="5" w:tplc="0809001B" w:tentative="1">
      <w:start w:val="1"/>
      <w:numFmt w:val="lowerRoman"/>
      <w:lvlText w:val="%6."/>
      <w:lvlJc w:val="right"/>
      <w:pPr>
        <w:ind w:left="3847" w:hanging="180"/>
      </w:pPr>
    </w:lvl>
    <w:lvl w:ilvl="6" w:tplc="0809000F" w:tentative="1">
      <w:start w:val="1"/>
      <w:numFmt w:val="decimal"/>
      <w:lvlText w:val="%7."/>
      <w:lvlJc w:val="left"/>
      <w:pPr>
        <w:ind w:left="4567" w:hanging="360"/>
      </w:pPr>
    </w:lvl>
    <w:lvl w:ilvl="7" w:tplc="08090019" w:tentative="1">
      <w:start w:val="1"/>
      <w:numFmt w:val="lowerLetter"/>
      <w:lvlText w:val="%8."/>
      <w:lvlJc w:val="left"/>
      <w:pPr>
        <w:ind w:left="5287" w:hanging="360"/>
      </w:pPr>
    </w:lvl>
    <w:lvl w:ilvl="8" w:tplc="0809001B" w:tentative="1">
      <w:start w:val="1"/>
      <w:numFmt w:val="lowerRoman"/>
      <w:lvlText w:val="%9."/>
      <w:lvlJc w:val="right"/>
      <w:pPr>
        <w:ind w:left="6007" w:hanging="180"/>
      </w:pPr>
    </w:lvl>
  </w:abstractNum>
  <w:abstractNum w:abstractNumId="14" w15:restartNumberingAfterBreak="0">
    <w:nsid w:val="5B7D03E1"/>
    <w:multiLevelType w:val="hybridMultilevel"/>
    <w:tmpl w:val="D880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EC13E8"/>
    <w:multiLevelType w:val="hybridMultilevel"/>
    <w:tmpl w:val="A9A47DA8"/>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6" w15:restartNumberingAfterBreak="0">
    <w:nsid w:val="5E244F52"/>
    <w:multiLevelType w:val="hybridMultilevel"/>
    <w:tmpl w:val="EC86963A"/>
    <w:lvl w:ilvl="0" w:tplc="AD866D26">
      <w:numFmt w:val="bullet"/>
      <w:lvlText w:val="-"/>
      <w:lvlJc w:val="left"/>
      <w:pPr>
        <w:ind w:left="720" w:hanging="360"/>
      </w:pPr>
      <w:rPr>
        <w:rFonts w:ascii="Calibri" w:eastAsia="Calibri" w:hAnsi="Calibri" w:cs="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15:restartNumberingAfterBreak="0">
    <w:nsid w:val="5E8B4AF4"/>
    <w:multiLevelType w:val="hybridMultilevel"/>
    <w:tmpl w:val="4F2EFEE0"/>
    <w:lvl w:ilvl="0" w:tplc="08090001">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18" w15:restartNumberingAfterBreak="0">
    <w:nsid w:val="615D69C9"/>
    <w:multiLevelType w:val="multilevel"/>
    <w:tmpl w:val="0406B9BE"/>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630E4DE0"/>
    <w:multiLevelType w:val="hybridMultilevel"/>
    <w:tmpl w:val="8E30462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4863477"/>
    <w:multiLevelType w:val="multilevel"/>
    <w:tmpl w:val="C9FC65B4"/>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1" w15:restartNumberingAfterBreak="0">
    <w:nsid w:val="76336727"/>
    <w:multiLevelType w:val="hybridMultilevel"/>
    <w:tmpl w:val="1B12DD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75257D9"/>
    <w:multiLevelType w:val="multilevel"/>
    <w:tmpl w:val="BC4A0C2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79EC1EBA"/>
    <w:multiLevelType w:val="multilevel"/>
    <w:tmpl w:val="0478F0E2"/>
    <w:lvl w:ilvl="0">
      <w:start w:val="1"/>
      <w:numFmt w:val="lowerLetter"/>
      <w:lvlText w:val="%1."/>
      <w:lvlJc w:val="left"/>
      <w:pPr>
        <w:ind w:left="720" w:hanging="360"/>
      </w:pPr>
      <w:rPr>
        <w:rFonts w:ascii="Hero New" w:hAnsi="Hero New"/>
        <w:color w:val="auto"/>
        <w:sz w:val="22"/>
      </w:r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FDC7978"/>
    <w:multiLevelType w:val="multilevel"/>
    <w:tmpl w:val="7D7EAE3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8"/>
  </w:num>
  <w:num w:numId="2">
    <w:abstractNumId w:val="2"/>
  </w:num>
  <w:num w:numId="3">
    <w:abstractNumId w:val="7"/>
  </w:num>
  <w:num w:numId="4">
    <w:abstractNumId w:val="6"/>
  </w:num>
  <w:num w:numId="5">
    <w:abstractNumId w:val="5"/>
  </w:num>
  <w:num w:numId="6">
    <w:abstractNumId w:val="8"/>
  </w:num>
  <w:num w:numId="7">
    <w:abstractNumId w:val="1"/>
  </w:num>
  <w:num w:numId="8">
    <w:abstractNumId w:val="23"/>
  </w:num>
  <w:num w:numId="9">
    <w:abstractNumId w:val="20"/>
  </w:num>
  <w:num w:numId="10">
    <w:abstractNumId w:val="4"/>
  </w:num>
  <w:num w:numId="11">
    <w:abstractNumId w:val="12"/>
  </w:num>
  <w:num w:numId="12">
    <w:abstractNumId w:val="24"/>
  </w:num>
  <w:num w:numId="13">
    <w:abstractNumId w:val="19"/>
  </w:num>
  <w:num w:numId="14">
    <w:abstractNumId w:val="14"/>
  </w:num>
  <w:num w:numId="15">
    <w:abstractNumId w:val="22"/>
  </w:num>
  <w:num w:numId="16">
    <w:abstractNumId w:val="0"/>
  </w:num>
  <w:num w:numId="17">
    <w:abstractNumId w:val="10"/>
  </w:num>
  <w:num w:numId="18">
    <w:abstractNumId w:val="3"/>
  </w:num>
  <w:num w:numId="19">
    <w:abstractNumId w:val="21"/>
  </w:num>
  <w:num w:numId="20">
    <w:abstractNumId w:val="16"/>
  </w:num>
  <w:num w:numId="21">
    <w:abstractNumId w:val="13"/>
  </w:num>
  <w:num w:numId="22">
    <w:abstractNumId w:val="17"/>
  </w:num>
  <w:num w:numId="23">
    <w:abstractNumId w:val="11"/>
  </w:num>
  <w:num w:numId="24">
    <w:abstractNumId w:val="15"/>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A5B"/>
    <w:rsid w:val="00012282"/>
    <w:rsid w:val="00016061"/>
    <w:rsid w:val="000258F6"/>
    <w:rsid w:val="000348AF"/>
    <w:rsid w:val="00043DCB"/>
    <w:rsid w:val="00044A9D"/>
    <w:rsid w:val="00052230"/>
    <w:rsid w:val="00054590"/>
    <w:rsid w:val="0006359C"/>
    <w:rsid w:val="000835FC"/>
    <w:rsid w:val="000975A7"/>
    <w:rsid w:val="000A066F"/>
    <w:rsid w:val="000A0A12"/>
    <w:rsid w:val="000A4348"/>
    <w:rsid w:val="000B2E73"/>
    <w:rsid w:val="000C35C2"/>
    <w:rsid w:val="000C4126"/>
    <w:rsid w:val="000E4EBE"/>
    <w:rsid w:val="000E78E8"/>
    <w:rsid w:val="000E7CA6"/>
    <w:rsid w:val="000F07EB"/>
    <w:rsid w:val="000F15AE"/>
    <w:rsid w:val="000F6407"/>
    <w:rsid w:val="000F781B"/>
    <w:rsid w:val="00100D6A"/>
    <w:rsid w:val="00105973"/>
    <w:rsid w:val="00127C57"/>
    <w:rsid w:val="00142539"/>
    <w:rsid w:val="00151F1F"/>
    <w:rsid w:val="00161C60"/>
    <w:rsid w:val="00163665"/>
    <w:rsid w:val="00163C85"/>
    <w:rsid w:val="00166BCA"/>
    <w:rsid w:val="00171F15"/>
    <w:rsid w:val="00186F64"/>
    <w:rsid w:val="001A0BE4"/>
    <w:rsid w:val="001A4612"/>
    <w:rsid w:val="001B2AD2"/>
    <w:rsid w:val="001B598E"/>
    <w:rsid w:val="001C2808"/>
    <w:rsid w:val="001D24D2"/>
    <w:rsid w:val="001D7640"/>
    <w:rsid w:val="001F38D1"/>
    <w:rsid w:val="00207A17"/>
    <w:rsid w:val="002177C4"/>
    <w:rsid w:val="002208CB"/>
    <w:rsid w:val="00223C99"/>
    <w:rsid w:val="00232245"/>
    <w:rsid w:val="0024046D"/>
    <w:rsid w:val="00241626"/>
    <w:rsid w:val="00264F78"/>
    <w:rsid w:val="00267A5B"/>
    <w:rsid w:val="002712BD"/>
    <w:rsid w:val="002841DB"/>
    <w:rsid w:val="00284934"/>
    <w:rsid w:val="00290A01"/>
    <w:rsid w:val="0029508E"/>
    <w:rsid w:val="002B4111"/>
    <w:rsid w:val="002C2405"/>
    <w:rsid w:val="002C4315"/>
    <w:rsid w:val="00305DE3"/>
    <w:rsid w:val="003061DF"/>
    <w:rsid w:val="00310A63"/>
    <w:rsid w:val="00345263"/>
    <w:rsid w:val="00346851"/>
    <w:rsid w:val="00350EAF"/>
    <w:rsid w:val="0035341A"/>
    <w:rsid w:val="00355B91"/>
    <w:rsid w:val="00360B13"/>
    <w:rsid w:val="0037076D"/>
    <w:rsid w:val="00375388"/>
    <w:rsid w:val="00384AED"/>
    <w:rsid w:val="003942D5"/>
    <w:rsid w:val="003A03A8"/>
    <w:rsid w:val="003A1ACF"/>
    <w:rsid w:val="003D6F6F"/>
    <w:rsid w:val="003F28C4"/>
    <w:rsid w:val="004048F1"/>
    <w:rsid w:val="00405924"/>
    <w:rsid w:val="00407C5E"/>
    <w:rsid w:val="00414D6C"/>
    <w:rsid w:val="0042715A"/>
    <w:rsid w:val="004337BF"/>
    <w:rsid w:val="00434AA5"/>
    <w:rsid w:val="0044075C"/>
    <w:rsid w:val="00452CA9"/>
    <w:rsid w:val="004530BA"/>
    <w:rsid w:val="004601BE"/>
    <w:rsid w:val="0046379A"/>
    <w:rsid w:val="00463CEC"/>
    <w:rsid w:val="00465134"/>
    <w:rsid w:val="00466AE3"/>
    <w:rsid w:val="00474181"/>
    <w:rsid w:val="00474E34"/>
    <w:rsid w:val="00475462"/>
    <w:rsid w:val="00481D43"/>
    <w:rsid w:val="00487488"/>
    <w:rsid w:val="004910D8"/>
    <w:rsid w:val="004A306B"/>
    <w:rsid w:val="004A3882"/>
    <w:rsid w:val="004C078B"/>
    <w:rsid w:val="004E4D83"/>
    <w:rsid w:val="004F3CD4"/>
    <w:rsid w:val="00507AA9"/>
    <w:rsid w:val="00511279"/>
    <w:rsid w:val="00516C68"/>
    <w:rsid w:val="00520C33"/>
    <w:rsid w:val="0053453E"/>
    <w:rsid w:val="00541ABD"/>
    <w:rsid w:val="00547C94"/>
    <w:rsid w:val="005578FB"/>
    <w:rsid w:val="0057140F"/>
    <w:rsid w:val="00572108"/>
    <w:rsid w:val="0058259D"/>
    <w:rsid w:val="00584EBA"/>
    <w:rsid w:val="00590D12"/>
    <w:rsid w:val="00595212"/>
    <w:rsid w:val="005A2DFB"/>
    <w:rsid w:val="005A78E9"/>
    <w:rsid w:val="005B49BF"/>
    <w:rsid w:val="005D0D2E"/>
    <w:rsid w:val="005E7D3E"/>
    <w:rsid w:val="005F0E90"/>
    <w:rsid w:val="005F3A88"/>
    <w:rsid w:val="005F56BC"/>
    <w:rsid w:val="00600887"/>
    <w:rsid w:val="00603903"/>
    <w:rsid w:val="00610787"/>
    <w:rsid w:val="00620A9B"/>
    <w:rsid w:val="00621370"/>
    <w:rsid w:val="00635F42"/>
    <w:rsid w:val="00657787"/>
    <w:rsid w:val="00667F84"/>
    <w:rsid w:val="006848A0"/>
    <w:rsid w:val="00686E8B"/>
    <w:rsid w:val="006A2415"/>
    <w:rsid w:val="006A7958"/>
    <w:rsid w:val="006B3002"/>
    <w:rsid w:val="006B7F92"/>
    <w:rsid w:val="006C21E8"/>
    <w:rsid w:val="006C5F29"/>
    <w:rsid w:val="006D2CB8"/>
    <w:rsid w:val="006D59E2"/>
    <w:rsid w:val="006E3F55"/>
    <w:rsid w:val="006E58D4"/>
    <w:rsid w:val="006F3DC7"/>
    <w:rsid w:val="0070575B"/>
    <w:rsid w:val="00705CED"/>
    <w:rsid w:val="00721A3F"/>
    <w:rsid w:val="00726373"/>
    <w:rsid w:val="00737554"/>
    <w:rsid w:val="00740DD5"/>
    <w:rsid w:val="00747CF4"/>
    <w:rsid w:val="0075113A"/>
    <w:rsid w:val="0075484E"/>
    <w:rsid w:val="00755B0D"/>
    <w:rsid w:val="007577BF"/>
    <w:rsid w:val="00772057"/>
    <w:rsid w:val="00791A89"/>
    <w:rsid w:val="007B2BFB"/>
    <w:rsid w:val="007C252A"/>
    <w:rsid w:val="007C7566"/>
    <w:rsid w:val="007C76B6"/>
    <w:rsid w:val="007E3C04"/>
    <w:rsid w:val="007F0541"/>
    <w:rsid w:val="007F39C6"/>
    <w:rsid w:val="007F4172"/>
    <w:rsid w:val="00800CF9"/>
    <w:rsid w:val="0081744D"/>
    <w:rsid w:val="008222B1"/>
    <w:rsid w:val="008346CA"/>
    <w:rsid w:val="00837701"/>
    <w:rsid w:val="008419BD"/>
    <w:rsid w:val="0084519F"/>
    <w:rsid w:val="0085283F"/>
    <w:rsid w:val="008563E6"/>
    <w:rsid w:val="00857500"/>
    <w:rsid w:val="00866A21"/>
    <w:rsid w:val="00880ACA"/>
    <w:rsid w:val="008910CE"/>
    <w:rsid w:val="008A4D66"/>
    <w:rsid w:val="008A7F82"/>
    <w:rsid w:val="008B13D0"/>
    <w:rsid w:val="008B1BE8"/>
    <w:rsid w:val="008B31AA"/>
    <w:rsid w:val="008C60A1"/>
    <w:rsid w:val="008D3032"/>
    <w:rsid w:val="008E6EAA"/>
    <w:rsid w:val="008F5325"/>
    <w:rsid w:val="0090734E"/>
    <w:rsid w:val="00920DB9"/>
    <w:rsid w:val="00926059"/>
    <w:rsid w:val="009414ED"/>
    <w:rsid w:val="0096134D"/>
    <w:rsid w:val="009626F0"/>
    <w:rsid w:val="00993212"/>
    <w:rsid w:val="00995966"/>
    <w:rsid w:val="009B60BB"/>
    <w:rsid w:val="009B7CF7"/>
    <w:rsid w:val="009C1FDC"/>
    <w:rsid w:val="009C29C8"/>
    <w:rsid w:val="009C3916"/>
    <w:rsid w:val="009D28B4"/>
    <w:rsid w:val="009D5EFD"/>
    <w:rsid w:val="009D6379"/>
    <w:rsid w:val="009E3D73"/>
    <w:rsid w:val="009E7082"/>
    <w:rsid w:val="009F5B21"/>
    <w:rsid w:val="009F6CD8"/>
    <w:rsid w:val="00A06C8D"/>
    <w:rsid w:val="00A101DF"/>
    <w:rsid w:val="00A10CD1"/>
    <w:rsid w:val="00A13240"/>
    <w:rsid w:val="00A1399F"/>
    <w:rsid w:val="00A22D7A"/>
    <w:rsid w:val="00A26DAD"/>
    <w:rsid w:val="00A35544"/>
    <w:rsid w:val="00A36A7A"/>
    <w:rsid w:val="00A461E8"/>
    <w:rsid w:val="00A701F3"/>
    <w:rsid w:val="00A708B1"/>
    <w:rsid w:val="00A924AA"/>
    <w:rsid w:val="00AB381D"/>
    <w:rsid w:val="00AB3984"/>
    <w:rsid w:val="00AC212C"/>
    <w:rsid w:val="00AD0CFB"/>
    <w:rsid w:val="00AD21DF"/>
    <w:rsid w:val="00AD6784"/>
    <w:rsid w:val="00AE3D36"/>
    <w:rsid w:val="00AE6201"/>
    <w:rsid w:val="00AE7D9D"/>
    <w:rsid w:val="00AF4DEF"/>
    <w:rsid w:val="00B0066C"/>
    <w:rsid w:val="00B007D5"/>
    <w:rsid w:val="00B04536"/>
    <w:rsid w:val="00B100D5"/>
    <w:rsid w:val="00B133EA"/>
    <w:rsid w:val="00B15C4F"/>
    <w:rsid w:val="00B23575"/>
    <w:rsid w:val="00B253F8"/>
    <w:rsid w:val="00B2585F"/>
    <w:rsid w:val="00B2771D"/>
    <w:rsid w:val="00B309A5"/>
    <w:rsid w:val="00B6122E"/>
    <w:rsid w:val="00B64747"/>
    <w:rsid w:val="00B70A50"/>
    <w:rsid w:val="00B80114"/>
    <w:rsid w:val="00B86A15"/>
    <w:rsid w:val="00B90DD0"/>
    <w:rsid w:val="00B963CB"/>
    <w:rsid w:val="00BB4461"/>
    <w:rsid w:val="00BC57F3"/>
    <w:rsid w:val="00BF56E7"/>
    <w:rsid w:val="00C0348D"/>
    <w:rsid w:val="00C128FB"/>
    <w:rsid w:val="00C22D2F"/>
    <w:rsid w:val="00C23ADE"/>
    <w:rsid w:val="00C254E2"/>
    <w:rsid w:val="00C2596B"/>
    <w:rsid w:val="00C4570F"/>
    <w:rsid w:val="00C4769F"/>
    <w:rsid w:val="00C579E0"/>
    <w:rsid w:val="00C624E0"/>
    <w:rsid w:val="00C6367C"/>
    <w:rsid w:val="00C66DA2"/>
    <w:rsid w:val="00C82168"/>
    <w:rsid w:val="00C93711"/>
    <w:rsid w:val="00C94DF3"/>
    <w:rsid w:val="00C9516D"/>
    <w:rsid w:val="00C95F60"/>
    <w:rsid w:val="00CA1D0C"/>
    <w:rsid w:val="00CA3BAA"/>
    <w:rsid w:val="00CA60D2"/>
    <w:rsid w:val="00CA74B0"/>
    <w:rsid w:val="00CB1C2E"/>
    <w:rsid w:val="00CB4CBB"/>
    <w:rsid w:val="00CC11E6"/>
    <w:rsid w:val="00CC5B74"/>
    <w:rsid w:val="00CD1D31"/>
    <w:rsid w:val="00CD61C4"/>
    <w:rsid w:val="00CE2822"/>
    <w:rsid w:val="00CF05B1"/>
    <w:rsid w:val="00CF0AE7"/>
    <w:rsid w:val="00CF467C"/>
    <w:rsid w:val="00CF5D7F"/>
    <w:rsid w:val="00CF6346"/>
    <w:rsid w:val="00CF6E0D"/>
    <w:rsid w:val="00D05BB5"/>
    <w:rsid w:val="00D072CC"/>
    <w:rsid w:val="00D15D53"/>
    <w:rsid w:val="00D2176D"/>
    <w:rsid w:val="00D3375D"/>
    <w:rsid w:val="00D470C6"/>
    <w:rsid w:val="00D4733F"/>
    <w:rsid w:val="00D519B5"/>
    <w:rsid w:val="00D75010"/>
    <w:rsid w:val="00D82667"/>
    <w:rsid w:val="00D87BE8"/>
    <w:rsid w:val="00DB2E94"/>
    <w:rsid w:val="00DB3D92"/>
    <w:rsid w:val="00DB4A45"/>
    <w:rsid w:val="00DC2309"/>
    <w:rsid w:val="00DC3296"/>
    <w:rsid w:val="00DC691E"/>
    <w:rsid w:val="00DC6C50"/>
    <w:rsid w:val="00DD0A96"/>
    <w:rsid w:val="00E02EB5"/>
    <w:rsid w:val="00E16571"/>
    <w:rsid w:val="00E33632"/>
    <w:rsid w:val="00E51345"/>
    <w:rsid w:val="00E5382B"/>
    <w:rsid w:val="00E55D68"/>
    <w:rsid w:val="00E65712"/>
    <w:rsid w:val="00E65807"/>
    <w:rsid w:val="00E90028"/>
    <w:rsid w:val="00E91FD9"/>
    <w:rsid w:val="00E920B2"/>
    <w:rsid w:val="00EA3D37"/>
    <w:rsid w:val="00EA76E6"/>
    <w:rsid w:val="00EB32E4"/>
    <w:rsid w:val="00EC3374"/>
    <w:rsid w:val="00ED2105"/>
    <w:rsid w:val="00EE0584"/>
    <w:rsid w:val="00EE262A"/>
    <w:rsid w:val="00EE44A7"/>
    <w:rsid w:val="00F03A19"/>
    <w:rsid w:val="00F1166F"/>
    <w:rsid w:val="00F1254C"/>
    <w:rsid w:val="00F14EA8"/>
    <w:rsid w:val="00F214D9"/>
    <w:rsid w:val="00F259A6"/>
    <w:rsid w:val="00F26EC0"/>
    <w:rsid w:val="00F27A23"/>
    <w:rsid w:val="00F47E50"/>
    <w:rsid w:val="00F81C58"/>
    <w:rsid w:val="00F834F9"/>
    <w:rsid w:val="00F84DA7"/>
    <w:rsid w:val="00F8517C"/>
    <w:rsid w:val="00F91666"/>
    <w:rsid w:val="00F94FB8"/>
    <w:rsid w:val="00FC5CE8"/>
    <w:rsid w:val="00FD763E"/>
    <w:rsid w:val="00FD7AA0"/>
    <w:rsid w:val="00FF29DE"/>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0DF527"/>
  <w15:docId w15:val="{C5ABA435-C8A9-478B-8BAD-13A96AA26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73D"/>
    <w:rPr>
      <w:rFonts w:eastAsia="Times New Roman"/>
      <w:sz w:val="24"/>
      <w:szCs w:val="24"/>
      <w:lang w:val="sv-SE" w:eastAsia="sv-SE"/>
    </w:rPr>
  </w:style>
  <w:style w:type="paragraph" w:styleId="Ttulo1">
    <w:name w:val="heading 1"/>
    <w:basedOn w:val="Normal"/>
    <w:next w:val="Normal"/>
    <w:link w:val="Ttulo1Car"/>
    <w:uiPriority w:val="9"/>
    <w:qFormat/>
    <w:rsid w:val="00C339D4"/>
    <w:pPr>
      <w:keepNext/>
      <w:keepLines/>
      <w:spacing w:after="140" w:line="440" w:lineRule="exact"/>
      <w:outlineLvl w:val="0"/>
    </w:pPr>
    <w:rPr>
      <w:rFonts w:ascii="Hero New Super" w:eastAsiaTheme="majorEastAsia" w:hAnsi="Hero New Super" w:cstheme="majorBidi"/>
      <w:b/>
      <w:bCs/>
      <w:caps/>
      <w:sz w:val="44"/>
      <w:szCs w:val="28"/>
      <w:lang w:val="en-GB" w:eastAsia="en-US"/>
    </w:rPr>
  </w:style>
  <w:style w:type="paragraph" w:styleId="Ttulo2">
    <w:name w:val="heading 2"/>
    <w:basedOn w:val="Normal"/>
    <w:next w:val="Normal"/>
    <w:link w:val="Ttulo2Car"/>
    <w:uiPriority w:val="9"/>
    <w:qFormat/>
    <w:rsid w:val="00C339D4"/>
    <w:pPr>
      <w:keepNext/>
      <w:keepLines/>
      <w:spacing w:after="140" w:line="330" w:lineRule="exact"/>
      <w:outlineLvl w:val="1"/>
    </w:pPr>
    <w:rPr>
      <w:rFonts w:ascii="Hero New Super" w:eastAsiaTheme="majorEastAsia" w:hAnsi="Hero New Super" w:cstheme="majorBidi"/>
      <w:b/>
      <w:bCs/>
      <w:caps/>
      <w:sz w:val="33"/>
      <w:szCs w:val="26"/>
      <w:lang w:val="en-GB" w:eastAsia="en-US"/>
    </w:rPr>
  </w:style>
  <w:style w:type="paragraph" w:styleId="Ttulo3">
    <w:name w:val="heading 3"/>
    <w:basedOn w:val="Normal"/>
    <w:next w:val="Normal"/>
    <w:link w:val="Ttulo3Car"/>
    <w:uiPriority w:val="9"/>
    <w:qFormat/>
    <w:rsid w:val="00C339D4"/>
    <w:pPr>
      <w:keepNext/>
      <w:keepLines/>
      <w:spacing w:after="140" w:line="280" w:lineRule="exact"/>
      <w:outlineLvl w:val="2"/>
    </w:pPr>
    <w:rPr>
      <w:rFonts w:ascii="Hero New Super" w:eastAsiaTheme="majorEastAsia" w:hAnsi="Hero New Super" w:cstheme="majorBidi"/>
      <w:b/>
      <w:bCs/>
      <w:caps/>
      <w:sz w:val="28"/>
      <w:szCs w:val="20"/>
      <w:lang w:val="en-GB" w:eastAsia="en-US"/>
    </w:rPr>
  </w:style>
  <w:style w:type="paragraph" w:styleId="Ttulo4">
    <w:name w:val="heading 4"/>
    <w:basedOn w:val="Normal"/>
    <w:next w:val="Normal"/>
    <w:link w:val="Ttulo4Car"/>
    <w:uiPriority w:val="9"/>
    <w:qFormat/>
    <w:rsid w:val="00C339D4"/>
    <w:pPr>
      <w:keepNext/>
      <w:keepLines/>
      <w:spacing w:after="140" w:line="220" w:lineRule="exact"/>
      <w:outlineLvl w:val="3"/>
    </w:pPr>
    <w:rPr>
      <w:rFonts w:ascii="Hero New Super" w:eastAsiaTheme="majorEastAsia" w:hAnsi="Hero New Super" w:cstheme="majorBidi"/>
      <w:bCs/>
      <w:iCs/>
      <w:caps/>
      <w:sz w:val="22"/>
      <w:szCs w:val="20"/>
      <w:lang w:val="en-GB"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C339D4"/>
    <w:rPr>
      <w:rFonts w:ascii="Hero New Super" w:eastAsiaTheme="majorEastAsia" w:hAnsi="Hero New Super" w:cstheme="majorBidi"/>
      <w:b/>
      <w:bCs/>
      <w:caps/>
      <w:sz w:val="44"/>
      <w:szCs w:val="28"/>
      <w:lang w:val="en-GB"/>
    </w:rPr>
  </w:style>
  <w:style w:type="character" w:customStyle="1" w:styleId="Ttulo2Car">
    <w:name w:val="Título 2 Car"/>
    <w:basedOn w:val="Fuentedeprrafopredeter"/>
    <w:link w:val="Ttulo2"/>
    <w:uiPriority w:val="9"/>
    <w:qFormat/>
    <w:rsid w:val="00C339D4"/>
    <w:rPr>
      <w:rFonts w:ascii="Hero New Super" w:eastAsiaTheme="majorEastAsia" w:hAnsi="Hero New Super" w:cstheme="majorBidi"/>
      <w:b/>
      <w:bCs/>
      <w:caps/>
      <w:sz w:val="33"/>
      <w:szCs w:val="26"/>
      <w:lang w:val="en-GB"/>
    </w:rPr>
  </w:style>
  <w:style w:type="character" w:customStyle="1" w:styleId="Ttulo3Car">
    <w:name w:val="Título 3 Car"/>
    <w:basedOn w:val="Fuentedeprrafopredeter"/>
    <w:link w:val="Ttulo3"/>
    <w:uiPriority w:val="9"/>
    <w:qFormat/>
    <w:rsid w:val="00C339D4"/>
    <w:rPr>
      <w:rFonts w:ascii="Hero New Super" w:eastAsiaTheme="majorEastAsia" w:hAnsi="Hero New Super" w:cstheme="majorBidi"/>
      <w:b/>
      <w:bCs/>
      <w:caps/>
      <w:sz w:val="28"/>
      <w:lang w:val="en-GB"/>
    </w:rPr>
  </w:style>
  <w:style w:type="character" w:customStyle="1" w:styleId="Ttulo4Car">
    <w:name w:val="Título 4 Car"/>
    <w:basedOn w:val="Fuentedeprrafopredeter"/>
    <w:link w:val="Ttulo4"/>
    <w:uiPriority w:val="9"/>
    <w:qFormat/>
    <w:rsid w:val="00C339D4"/>
    <w:rPr>
      <w:rFonts w:ascii="Hero New Super" w:eastAsiaTheme="majorEastAsia" w:hAnsi="Hero New Super" w:cstheme="majorBidi"/>
      <w:bCs/>
      <w:iCs/>
      <w:caps/>
      <w:sz w:val="22"/>
      <w:lang w:val="en-GB"/>
    </w:rPr>
  </w:style>
  <w:style w:type="character" w:customStyle="1" w:styleId="IPCBold">
    <w:name w:val="IPC Bold"/>
    <w:basedOn w:val="Fuentedeprrafopredeter"/>
    <w:uiPriority w:val="1"/>
    <w:qFormat/>
    <w:rsid w:val="00212AAE"/>
    <w:rPr>
      <w:b/>
    </w:rPr>
  </w:style>
  <w:style w:type="character" w:customStyle="1" w:styleId="InternetLink">
    <w:name w:val="Internet Link"/>
    <w:basedOn w:val="Fuentedeprrafopredeter"/>
    <w:uiPriority w:val="99"/>
    <w:unhideWhenUsed/>
    <w:rsid w:val="00065D8F"/>
    <w:rPr>
      <w:color w:val="0000FF" w:themeColor="hyperlink"/>
      <w:u w:val="single"/>
    </w:rPr>
  </w:style>
  <w:style w:type="character" w:customStyle="1" w:styleId="EncabezadoCar">
    <w:name w:val="Encabezado Car"/>
    <w:basedOn w:val="Fuentedeprrafopredeter"/>
    <w:link w:val="Encabezado"/>
    <w:uiPriority w:val="99"/>
    <w:qFormat/>
    <w:rsid w:val="0054207F"/>
    <w:rPr>
      <w:rFonts w:ascii="Hero New" w:hAnsi="Hero New"/>
      <w:sz w:val="22"/>
      <w:lang w:val="en-GB"/>
    </w:rPr>
  </w:style>
  <w:style w:type="character" w:customStyle="1" w:styleId="PiedepginaCar">
    <w:name w:val="Pie de página Car"/>
    <w:basedOn w:val="Fuentedeprrafopredeter"/>
    <w:link w:val="Piedepgina"/>
    <w:uiPriority w:val="99"/>
    <w:semiHidden/>
    <w:qFormat/>
    <w:rsid w:val="008F6A08"/>
    <w:rPr>
      <w:lang w:val="en-GB"/>
    </w:rPr>
  </w:style>
  <w:style w:type="character" w:customStyle="1" w:styleId="TextodegloboCar">
    <w:name w:val="Texto de globo Car"/>
    <w:basedOn w:val="Fuentedeprrafopredeter"/>
    <w:link w:val="Textodeglobo"/>
    <w:uiPriority w:val="99"/>
    <w:semiHidden/>
    <w:qFormat/>
    <w:rsid w:val="00B05571"/>
    <w:rPr>
      <w:rFonts w:ascii="Tahoma" w:hAnsi="Tahoma" w:cs="Tahoma"/>
      <w:sz w:val="16"/>
      <w:szCs w:val="16"/>
      <w:lang w:val="en-GB"/>
    </w:rPr>
  </w:style>
  <w:style w:type="character" w:customStyle="1" w:styleId="normaltextrun">
    <w:name w:val="normaltextrun"/>
    <w:basedOn w:val="Fuentedeprrafopredeter"/>
    <w:qFormat/>
    <w:rsid w:val="00787DE6"/>
  </w:style>
  <w:style w:type="character" w:customStyle="1" w:styleId="eop">
    <w:name w:val="eop"/>
    <w:basedOn w:val="Fuentedeprrafopredeter"/>
    <w:qFormat/>
    <w:rsid w:val="00787DE6"/>
  </w:style>
  <w:style w:type="character" w:customStyle="1" w:styleId="spellingerror">
    <w:name w:val="spellingerror"/>
    <w:basedOn w:val="Fuentedeprrafopredeter"/>
    <w:qFormat/>
    <w:rsid w:val="00787DE6"/>
  </w:style>
  <w:style w:type="character" w:customStyle="1" w:styleId="TextocomentarioCar">
    <w:name w:val="Texto comentario Car"/>
    <w:basedOn w:val="Fuentedeprrafopredeter"/>
    <w:link w:val="Textocomentario"/>
    <w:uiPriority w:val="99"/>
    <w:semiHidden/>
    <w:qFormat/>
    <w:rPr>
      <w:rFonts w:ascii="Hero New" w:hAnsi="Hero New"/>
      <w:lang w:val="en-GB"/>
    </w:rPr>
  </w:style>
  <w:style w:type="character" w:styleId="Refdecomentario">
    <w:name w:val="annotation reference"/>
    <w:basedOn w:val="Fuentedeprrafopredeter"/>
    <w:uiPriority w:val="99"/>
    <w:semiHidden/>
    <w:unhideWhenUsed/>
    <w:qFormat/>
    <w:rPr>
      <w:sz w:val="16"/>
      <w:szCs w:val="16"/>
    </w:rPr>
  </w:style>
  <w:style w:type="character" w:customStyle="1" w:styleId="Mention1">
    <w:name w:val="Mention1"/>
    <w:basedOn w:val="Fuentedeprrafopredeter"/>
    <w:uiPriority w:val="99"/>
    <w:unhideWhenUsed/>
    <w:qFormat/>
    <w:rsid w:val="00194654"/>
    <w:rPr>
      <w:color w:val="2B579A"/>
      <w:shd w:val="clear" w:color="auto" w:fill="E6E6E6"/>
    </w:rPr>
  </w:style>
  <w:style w:type="character" w:customStyle="1" w:styleId="AsuntodelcomentarioCar">
    <w:name w:val="Asunto del comentario Car"/>
    <w:basedOn w:val="TextocomentarioCar"/>
    <w:link w:val="Asuntodelcomentario"/>
    <w:uiPriority w:val="99"/>
    <w:semiHidden/>
    <w:qFormat/>
    <w:rsid w:val="000A143D"/>
    <w:rPr>
      <w:rFonts w:ascii="Hero New" w:hAnsi="Hero New"/>
      <w:b/>
      <w:bCs/>
      <w:lang w:val="en-GB"/>
    </w:rPr>
  </w:style>
  <w:style w:type="character" w:customStyle="1" w:styleId="ListLabel1">
    <w:name w:val="ListLabel 1"/>
    <w:qFormat/>
    <w:rPr>
      <w:b/>
      <w:i w:val="0"/>
    </w:rPr>
  </w:style>
  <w:style w:type="character" w:customStyle="1" w:styleId="ListLabel2">
    <w:name w:val="ListLabel 2"/>
    <w:qFormat/>
    <w:rPr>
      <w:b/>
      <w:i w:val="0"/>
    </w:rPr>
  </w:style>
  <w:style w:type="character" w:customStyle="1" w:styleId="ListLabel3">
    <w:name w:val="ListLabel 3"/>
    <w:qFormat/>
    <w:rPr>
      <w:b/>
      <w:i w:val="0"/>
    </w:rPr>
  </w:style>
  <w:style w:type="character" w:customStyle="1" w:styleId="ListLabel4">
    <w:name w:val="ListLabel 4"/>
    <w:qFormat/>
    <w:rPr>
      <w:b/>
      <w:i w:val="0"/>
    </w:rPr>
  </w:style>
  <w:style w:type="character" w:customStyle="1" w:styleId="ListLabel5">
    <w:name w:val="ListLabel 5"/>
    <w:qFormat/>
    <w:rPr>
      <w:b/>
      <w:i w:val="0"/>
    </w:rPr>
  </w:style>
  <w:style w:type="character" w:customStyle="1" w:styleId="ListLabel6">
    <w:name w:val="ListLabel 6"/>
    <w:qFormat/>
    <w:rPr>
      <w:b/>
      <w:i w:val="0"/>
    </w:rPr>
  </w:style>
  <w:style w:type="character" w:customStyle="1" w:styleId="ListLabel7">
    <w:name w:val="ListLabel 7"/>
    <w:qFormat/>
    <w:rPr>
      <w:b/>
      <w:i w:val="0"/>
    </w:rPr>
  </w:style>
  <w:style w:type="character" w:customStyle="1" w:styleId="ListLabel8">
    <w:name w:val="ListLabel 8"/>
    <w:qFormat/>
    <w:rPr>
      <w:b/>
      <w:i w:val="0"/>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ascii="Hero New" w:hAnsi="Hero New" w:cs="Courier New"/>
      <w:sz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ascii="Hero New" w:eastAsia="Times New Roman" w:hAnsi="Hero New" w:cs="Arial"/>
      <w:color w:val="0070C0"/>
      <w:sz w:val="22"/>
    </w:rPr>
  </w:style>
  <w:style w:type="character" w:customStyle="1" w:styleId="ListLabel28">
    <w:name w:val="ListLabel 28"/>
    <w:qFormat/>
    <w:rPr>
      <w:rFonts w:ascii="Hero New" w:eastAsia="Hero New" w:hAnsi="Hero New" w:cs="Hero New"/>
      <w:sz w:val="22"/>
      <w:szCs w:val="22"/>
    </w:rPr>
  </w:style>
  <w:style w:type="character" w:customStyle="1" w:styleId="ListLabel29">
    <w:name w:val="ListLabel 29"/>
    <w:qFormat/>
    <w:rPr>
      <w:rFonts w:ascii="Hero New" w:hAnsi="Hero New" w:cs="Symbol"/>
      <w:sz w:val="22"/>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cs="Symbol"/>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ascii="Times New Roman" w:hAnsi="Times New Roman" w:cs="Symbol"/>
      <w:sz w:val="24"/>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cs="Symbol"/>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ascii="Hero New" w:hAnsi="Hero New" w:cs="Courier New"/>
      <w:sz w:val="22"/>
    </w:rPr>
  </w:style>
  <w:style w:type="character" w:customStyle="1" w:styleId="ListLabel58">
    <w:name w:val="ListLabel 58"/>
    <w:qFormat/>
    <w:rPr>
      <w:rFonts w:cs="Wingdings"/>
    </w:rPr>
  </w:style>
  <w:style w:type="character" w:customStyle="1" w:styleId="ListLabel59">
    <w:name w:val="ListLabel 59"/>
    <w:qFormat/>
    <w:rPr>
      <w:rFonts w:cs="Symbol"/>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cs="Symbol"/>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ListLabel65">
    <w:name w:val="ListLabel 65"/>
    <w:qFormat/>
    <w:rPr>
      <w:rFonts w:ascii="Hero New" w:hAnsi="Hero New" w:cs="Symbol"/>
      <w:sz w:val="22"/>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cs="Symbol"/>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cs="Symbol"/>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ascii="Hero New" w:hAnsi="Hero New" w:cs="Symbol"/>
      <w:sz w:val="22"/>
    </w:rPr>
  </w:style>
  <w:style w:type="character" w:customStyle="1" w:styleId="ListLabel75">
    <w:name w:val="ListLabel 75"/>
    <w:qFormat/>
    <w:rPr>
      <w:rFonts w:ascii="Hero New" w:hAnsi="Hero New" w:cs="Courier New"/>
      <w:sz w:val="22"/>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Hero New" w:hAnsi="Hero New" w:cs="Symbol"/>
      <w:sz w:val="22"/>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eastAsia="Times New Roman" w:cs="Arial"/>
      <w:color w:val="0070C0"/>
      <w:sz w:val="22"/>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eastAsia="Calibri" w:cs="Times New Roman"/>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ascii="Hero New" w:eastAsia="Times New Roman" w:hAnsi="Hero New" w:cs="Arial"/>
      <w:color w:val="0070C0"/>
      <w:sz w:val="22"/>
    </w:rPr>
  </w:style>
  <w:style w:type="character" w:customStyle="1" w:styleId="ListLabel107">
    <w:name w:val="ListLabel 107"/>
    <w:qFormat/>
    <w:rPr>
      <w:rFonts w:ascii="Hero New" w:eastAsia="Hero New" w:hAnsi="Hero New" w:cs="Hero New"/>
      <w:sz w:val="22"/>
      <w:szCs w:val="22"/>
    </w:rPr>
  </w:style>
  <w:style w:type="character" w:customStyle="1" w:styleId="ListLabel108">
    <w:name w:val="ListLabel 108"/>
    <w:qFormat/>
    <w:rPr>
      <w:rFonts w:ascii="Hero New" w:eastAsia="Segoe UI" w:hAnsi="Hero New" w:cs="Tahoma"/>
      <w:sz w:val="22"/>
      <w:szCs w:val="22"/>
    </w:rPr>
  </w:style>
  <w:style w:type="character" w:customStyle="1" w:styleId="ListLabel109">
    <w:name w:val="ListLabel 109"/>
    <w:qFormat/>
    <w:rPr>
      <w:rFonts w:ascii="Liberation Serif" w:eastAsia="Segoe UI" w:hAnsi="Liberation Serif" w:cs="Tahoma"/>
      <w:sz w:val="20"/>
    </w:rPr>
  </w:style>
  <w:style w:type="character" w:customStyle="1" w:styleId="ListLabel110">
    <w:name w:val="ListLabel 110"/>
    <w:qFormat/>
    <w:rPr>
      <w:rFonts w:ascii="Hero New" w:eastAsia="Segoe UI" w:hAnsi="Hero New" w:cs="Tahoma"/>
      <w:sz w:val="22"/>
      <w:szCs w:val="22"/>
    </w:rPr>
  </w:style>
  <w:style w:type="character" w:customStyle="1" w:styleId="ListLabel111">
    <w:name w:val="ListLabel 111"/>
    <w:qFormat/>
    <w:rPr>
      <w:rFonts w:cs="Symbol"/>
      <w:sz w:val="22"/>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cs="Symbol"/>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cs="Symbol"/>
    </w:rPr>
  </w:style>
  <w:style w:type="character" w:customStyle="1" w:styleId="ListLabel121">
    <w:name w:val="ListLabel 121"/>
    <w:qFormat/>
    <w:rPr>
      <w:rFonts w:cs="Courier New"/>
    </w:rPr>
  </w:style>
  <w:style w:type="character" w:customStyle="1" w:styleId="ListLabel122">
    <w:name w:val="ListLabel 122"/>
    <w:qFormat/>
    <w:rPr>
      <w:rFonts w:cs="Wingdings"/>
    </w:rPr>
  </w:style>
  <w:style w:type="character" w:customStyle="1" w:styleId="ListLabel123">
    <w:name w:val="ListLabel 123"/>
    <w:qFormat/>
    <w:rPr>
      <w:rFonts w:cs="Symbol"/>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cs="Symbol"/>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rPr>
      <w:rFonts w:cs="Symbol"/>
      <w:sz w:val="24"/>
    </w:rPr>
  </w:style>
  <w:style w:type="character" w:customStyle="1" w:styleId="ListLabel130">
    <w:name w:val="ListLabel 130"/>
    <w:qFormat/>
    <w:rPr>
      <w:rFonts w:cs="Courier New"/>
    </w:rPr>
  </w:style>
  <w:style w:type="character" w:customStyle="1" w:styleId="ListLabel131">
    <w:name w:val="ListLabel 131"/>
    <w:qFormat/>
    <w:rPr>
      <w:rFonts w:cs="Wingdings"/>
    </w:rPr>
  </w:style>
  <w:style w:type="character" w:customStyle="1" w:styleId="ListLabel132">
    <w:name w:val="ListLabel 132"/>
    <w:qFormat/>
    <w:rPr>
      <w:rFonts w:cs="Symbol"/>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ascii="Hero New" w:hAnsi="Hero New" w:cs="Courier New"/>
      <w:sz w:val="22"/>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ascii="Hero New" w:hAnsi="Hero New" w:cs="Symbol"/>
      <w:sz w:val="22"/>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ascii="Hero New" w:hAnsi="Hero New" w:cs="Symbol"/>
      <w:sz w:val="22"/>
    </w:rPr>
  </w:style>
  <w:style w:type="character" w:customStyle="1" w:styleId="ListLabel157">
    <w:name w:val="ListLabel 157"/>
    <w:qFormat/>
    <w:rPr>
      <w:rFonts w:cs="Courier New"/>
      <w:sz w:val="22"/>
    </w:rPr>
  </w:style>
  <w:style w:type="character" w:customStyle="1" w:styleId="ListLabel158">
    <w:name w:val="ListLabel 158"/>
    <w:qFormat/>
    <w:rPr>
      <w:rFonts w:cs="Wingdings"/>
    </w:rPr>
  </w:style>
  <w:style w:type="character" w:customStyle="1" w:styleId="ListLabel159">
    <w:name w:val="ListLabel 159"/>
    <w:qFormat/>
    <w:rPr>
      <w:rFonts w:cs="Symbol"/>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ascii="Hero New" w:hAnsi="Hero New" w:cs="Symbol"/>
      <w:sz w:val="22"/>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Symbol"/>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Symbol"/>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cs="Symbol"/>
    </w:rPr>
  </w:style>
  <w:style w:type="character" w:customStyle="1" w:styleId="ListLabel189">
    <w:name w:val="ListLabel 189"/>
    <w:qFormat/>
    <w:rPr>
      <w:rFonts w:cs="Courier New"/>
    </w:rPr>
  </w:style>
  <w:style w:type="character" w:customStyle="1" w:styleId="ListLabel190">
    <w:name w:val="ListLabel 190"/>
    <w:qFormat/>
    <w:rPr>
      <w:rFonts w:cs="Wingdings"/>
    </w:rPr>
  </w:style>
  <w:style w:type="character" w:customStyle="1" w:styleId="ListLabel191">
    <w:name w:val="ListLabel 191"/>
    <w:qFormat/>
    <w:rPr>
      <w:rFonts w:ascii="Hero New" w:eastAsia="Times New Roman" w:hAnsi="Hero New" w:cs="Arial"/>
      <w:color w:val="0070C0"/>
      <w:sz w:val="22"/>
    </w:rPr>
  </w:style>
  <w:style w:type="character" w:customStyle="1" w:styleId="ListLabel192">
    <w:name w:val="ListLabel 192"/>
    <w:qFormat/>
    <w:rPr>
      <w:rFonts w:ascii="Hero New" w:hAnsi="Hero New" w:cs="OpenSymbol"/>
      <w:sz w:val="22"/>
    </w:rPr>
  </w:style>
  <w:style w:type="character" w:customStyle="1" w:styleId="ListLabel193">
    <w:name w:val="ListLabel 193"/>
    <w:qFormat/>
    <w:rPr>
      <w:rFonts w:cs="OpenSymbol"/>
    </w:rPr>
  </w:style>
  <w:style w:type="character" w:customStyle="1" w:styleId="ListLabel194">
    <w:name w:val="ListLabel 194"/>
    <w:qFormat/>
    <w:rPr>
      <w:rFonts w:cs="OpenSymbol"/>
    </w:rPr>
  </w:style>
  <w:style w:type="character" w:customStyle="1" w:styleId="ListLabel195">
    <w:name w:val="ListLabel 195"/>
    <w:qFormat/>
    <w:rPr>
      <w:rFonts w:cs="OpenSymbol"/>
    </w:rPr>
  </w:style>
  <w:style w:type="character" w:customStyle="1" w:styleId="ListLabel196">
    <w:name w:val="ListLabel 196"/>
    <w:qFormat/>
    <w:rPr>
      <w:rFonts w:cs="OpenSymbol"/>
    </w:rPr>
  </w:style>
  <w:style w:type="character" w:customStyle="1" w:styleId="ListLabel197">
    <w:name w:val="ListLabel 197"/>
    <w:qFormat/>
    <w:rPr>
      <w:rFonts w:cs="OpenSymbol"/>
    </w:rPr>
  </w:style>
  <w:style w:type="character" w:customStyle="1" w:styleId="ListLabel198">
    <w:name w:val="ListLabel 198"/>
    <w:qFormat/>
    <w:rPr>
      <w:rFonts w:cs="OpenSymbol"/>
    </w:rPr>
  </w:style>
  <w:style w:type="character" w:customStyle="1" w:styleId="ListLabel199">
    <w:name w:val="ListLabel 199"/>
    <w:qFormat/>
    <w:rPr>
      <w:rFonts w:cs="OpenSymbol"/>
    </w:rPr>
  </w:style>
  <w:style w:type="character" w:customStyle="1" w:styleId="ListLabel200">
    <w:name w:val="ListLabel 200"/>
    <w:qFormat/>
    <w:rPr>
      <w:rFonts w:cs="OpenSymbol"/>
    </w:rPr>
  </w:style>
  <w:style w:type="character" w:customStyle="1" w:styleId="ListLabel201">
    <w:name w:val="ListLabel 201"/>
    <w:qFormat/>
    <w:rPr>
      <w:rFonts w:ascii="Hero New" w:eastAsia="Hero New" w:hAnsi="Hero New" w:cs="Hero New"/>
      <w:sz w:val="22"/>
      <w:szCs w:val="22"/>
    </w:rPr>
  </w:style>
  <w:style w:type="character" w:customStyle="1" w:styleId="ListLabel202">
    <w:name w:val="ListLabel 202"/>
    <w:qFormat/>
  </w:style>
  <w:style w:type="character" w:customStyle="1" w:styleId="ListLabel203">
    <w:name w:val="ListLabel 203"/>
    <w:qFormat/>
    <w:rPr>
      <w:rFonts w:ascii="Liberation Serif" w:eastAsia="Segoe UI" w:hAnsi="Liberation Serif" w:cs="Tahoma"/>
      <w:lang w:val="en-US" w:eastAsia="en-US" w:bidi="en-US"/>
    </w:rPr>
  </w:style>
  <w:style w:type="character" w:customStyle="1" w:styleId="ListLabel204">
    <w:name w:val="ListLabel 204"/>
    <w:qFormat/>
    <w:rPr>
      <w:rFonts w:ascii="Hero New" w:eastAsia="Segoe UI" w:hAnsi="Hero New" w:cs="Tahoma"/>
      <w:sz w:val="22"/>
      <w:szCs w:val="22"/>
    </w:rPr>
  </w:style>
  <w:style w:type="character" w:customStyle="1" w:styleId="ListLabel205">
    <w:name w:val="ListLabel 205"/>
    <w:qFormat/>
    <w:rPr>
      <w:rFonts w:ascii="Hero New" w:eastAsiaTheme="majorEastAsia" w:hAnsi="Hero New"/>
      <w:sz w:val="22"/>
      <w:szCs w:val="22"/>
    </w:rPr>
  </w:style>
  <w:style w:type="character" w:customStyle="1" w:styleId="Bullets">
    <w:name w:val="Bullets"/>
    <w:qFormat/>
    <w:rPr>
      <w:rFonts w:ascii="OpenSymbol" w:eastAsia="OpenSymbol" w:hAnsi="OpenSymbol" w:cs="OpenSymbol"/>
    </w:rPr>
  </w:style>
  <w:style w:type="character" w:customStyle="1" w:styleId="UnresolvedMention1">
    <w:name w:val="Unresolved Mention1"/>
    <w:basedOn w:val="Fuentedeprrafopredeter"/>
    <w:uiPriority w:val="99"/>
    <w:semiHidden/>
    <w:unhideWhenUsed/>
    <w:qFormat/>
    <w:rsid w:val="00065D8F"/>
    <w:rPr>
      <w:color w:val="605E5C"/>
      <w:shd w:val="clear" w:color="auto" w:fill="E1DFDD"/>
    </w:rPr>
  </w:style>
  <w:style w:type="character" w:styleId="Hipervnculovisitado">
    <w:name w:val="FollowedHyperlink"/>
    <w:basedOn w:val="Fuentedeprrafopredeter"/>
    <w:uiPriority w:val="99"/>
    <w:semiHidden/>
    <w:unhideWhenUsed/>
    <w:qFormat/>
    <w:rsid w:val="0034641F"/>
    <w:rPr>
      <w:color w:val="800080" w:themeColor="followedHyperlink"/>
      <w:u w:val="single"/>
    </w:rPr>
  </w:style>
  <w:style w:type="character" w:customStyle="1" w:styleId="ListLabel206">
    <w:name w:val="ListLabel 206"/>
    <w:qFormat/>
    <w:rPr>
      <w:rFonts w:ascii="Hero New" w:hAnsi="Hero New" w:cs="Symbol"/>
      <w:sz w:val="22"/>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ascii="Hero New" w:hAnsi="Hero New" w:cs="Symbol"/>
      <w:sz w:val="22"/>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character" w:customStyle="1" w:styleId="ListLabel224">
    <w:name w:val="ListLabel 224"/>
    <w:qFormat/>
    <w:rPr>
      <w:rFonts w:ascii="Hero New" w:hAnsi="Hero New" w:cs="Symbol"/>
      <w:sz w:val="22"/>
    </w:rPr>
  </w:style>
  <w:style w:type="character" w:customStyle="1" w:styleId="ListLabel225">
    <w:name w:val="ListLabel 225"/>
    <w:qFormat/>
    <w:rPr>
      <w:rFonts w:ascii="Hero New" w:hAnsi="Hero New" w:cs="Courier New"/>
      <w:sz w:val="22"/>
    </w:rPr>
  </w:style>
  <w:style w:type="character" w:customStyle="1" w:styleId="ListLabel226">
    <w:name w:val="ListLabel 226"/>
    <w:qFormat/>
    <w:rPr>
      <w:rFonts w:cs="Wingdings"/>
    </w:rPr>
  </w:style>
  <w:style w:type="character" w:customStyle="1" w:styleId="ListLabel227">
    <w:name w:val="ListLabel 227"/>
    <w:qFormat/>
    <w:rPr>
      <w:rFonts w:cs="Symbol"/>
    </w:rPr>
  </w:style>
  <w:style w:type="character" w:customStyle="1" w:styleId="ListLabel228">
    <w:name w:val="ListLabel 228"/>
    <w:qFormat/>
    <w:rPr>
      <w:rFonts w:cs="Courier New"/>
    </w:rPr>
  </w:style>
  <w:style w:type="character" w:customStyle="1" w:styleId="ListLabel229">
    <w:name w:val="ListLabel 229"/>
    <w:qFormat/>
    <w:rPr>
      <w:rFonts w:cs="Wingdings"/>
    </w:rPr>
  </w:style>
  <w:style w:type="character" w:customStyle="1" w:styleId="ListLabel230">
    <w:name w:val="ListLabel 230"/>
    <w:qFormat/>
    <w:rPr>
      <w:rFonts w:cs="Symbol"/>
    </w:rPr>
  </w:style>
  <w:style w:type="character" w:customStyle="1" w:styleId="ListLabel231">
    <w:name w:val="ListLabel 231"/>
    <w:qFormat/>
    <w:rPr>
      <w:rFonts w:cs="Courier New"/>
    </w:rPr>
  </w:style>
  <w:style w:type="character" w:customStyle="1" w:styleId="ListLabel232">
    <w:name w:val="ListLabel 232"/>
    <w:qFormat/>
    <w:rPr>
      <w:rFonts w:cs="Wingdings"/>
    </w:rPr>
  </w:style>
  <w:style w:type="character" w:customStyle="1" w:styleId="ListLabel233">
    <w:name w:val="ListLabel 233"/>
    <w:qFormat/>
    <w:rPr>
      <w:rFonts w:ascii="Hero New" w:hAnsi="Hero New" w:cs="Symbol"/>
      <w:sz w:val="22"/>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Symbol"/>
      <w:sz w:val="22"/>
    </w:rPr>
  </w:style>
  <w:style w:type="character" w:customStyle="1" w:styleId="ListLabel243">
    <w:name w:val="ListLabel 243"/>
    <w:qFormat/>
    <w:rPr>
      <w:rFonts w:cs="Courier New"/>
      <w:sz w:val="22"/>
    </w:rPr>
  </w:style>
  <w:style w:type="character" w:customStyle="1" w:styleId="ListLabel244">
    <w:name w:val="ListLabel 244"/>
    <w:qFormat/>
    <w:rPr>
      <w:rFonts w:cs="Wingdings"/>
    </w:rPr>
  </w:style>
  <w:style w:type="character" w:customStyle="1" w:styleId="ListLabel245">
    <w:name w:val="ListLabel 245"/>
    <w:qFormat/>
    <w:rPr>
      <w:rFonts w:cs="Symbol"/>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cs="Symbol"/>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ascii="Hero New" w:hAnsi="Hero New" w:cs="Symbol"/>
      <w:sz w:val="22"/>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ListLabel254">
    <w:name w:val="ListLabel 254"/>
    <w:qFormat/>
    <w:rPr>
      <w:rFonts w:cs="Symbol"/>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cs="Symbol"/>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cs="Symbol"/>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cs="Symbol"/>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cs="Symbol"/>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cs="Symbol"/>
    </w:rPr>
  </w:style>
  <w:style w:type="character" w:customStyle="1" w:styleId="ListLabel272">
    <w:name w:val="ListLabel 272"/>
    <w:qFormat/>
    <w:rPr>
      <w:rFonts w:cs="Courier New"/>
    </w:rPr>
  </w:style>
  <w:style w:type="character" w:customStyle="1" w:styleId="ListLabel273">
    <w:name w:val="ListLabel 273"/>
    <w:qFormat/>
    <w:rPr>
      <w:rFonts w:cs="Wingdings"/>
    </w:rPr>
  </w:style>
  <w:style w:type="character" w:customStyle="1" w:styleId="ListLabel274">
    <w:name w:val="ListLabel 274"/>
    <w:qFormat/>
    <w:rPr>
      <w:rFonts w:cs="Symbol"/>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ascii="Hero New" w:hAnsi="Hero New"/>
      <w:color w:val="auto"/>
      <w:sz w:val="22"/>
    </w:rPr>
  </w:style>
  <w:style w:type="character" w:customStyle="1" w:styleId="ListLabel278">
    <w:name w:val="ListLabel 278"/>
    <w:qFormat/>
    <w:rPr>
      <w:rFonts w:ascii="Hero New" w:hAnsi="Hero New" w:cs="OpenSymbol"/>
      <w:sz w:val="22"/>
    </w:rPr>
  </w:style>
  <w:style w:type="character" w:customStyle="1" w:styleId="ListLabel279">
    <w:name w:val="ListLabel 279"/>
    <w:qFormat/>
    <w:rPr>
      <w:rFonts w:cs="OpenSymbol"/>
    </w:rPr>
  </w:style>
  <w:style w:type="character" w:customStyle="1" w:styleId="ListLabel280">
    <w:name w:val="ListLabel 280"/>
    <w:qFormat/>
    <w:rPr>
      <w:rFonts w:cs="OpenSymbol"/>
    </w:rPr>
  </w:style>
  <w:style w:type="character" w:customStyle="1" w:styleId="ListLabel281">
    <w:name w:val="ListLabel 281"/>
    <w:qFormat/>
    <w:rPr>
      <w:rFonts w:cs="OpenSymbol"/>
    </w:rPr>
  </w:style>
  <w:style w:type="character" w:customStyle="1" w:styleId="ListLabel282">
    <w:name w:val="ListLabel 282"/>
    <w:qFormat/>
    <w:rPr>
      <w:rFonts w:cs="OpenSymbol"/>
    </w:rPr>
  </w:style>
  <w:style w:type="character" w:customStyle="1" w:styleId="ListLabel283">
    <w:name w:val="ListLabel 283"/>
    <w:qFormat/>
    <w:rPr>
      <w:rFonts w:cs="OpenSymbol"/>
    </w:rPr>
  </w:style>
  <w:style w:type="character" w:customStyle="1" w:styleId="ListLabel284">
    <w:name w:val="ListLabel 284"/>
    <w:qFormat/>
    <w:rPr>
      <w:rFonts w:cs="OpenSymbol"/>
    </w:rPr>
  </w:style>
  <w:style w:type="character" w:customStyle="1" w:styleId="ListLabel285">
    <w:name w:val="ListLabel 285"/>
    <w:qFormat/>
    <w:rPr>
      <w:rFonts w:cs="OpenSymbol"/>
    </w:rPr>
  </w:style>
  <w:style w:type="character" w:customStyle="1" w:styleId="ListLabel286">
    <w:name w:val="ListLabel 286"/>
    <w:qFormat/>
    <w:rPr>
      <w:rFonts w:cs="OpenSymbol"/>
    </w:rPr>
  </w:style>
  <w:style w:type="character" w:customStyle="1" w:styleId="ListLabel287">
    <w:name w:val="ListLabel 287"/>
    <w:qFormat/>
    <w:rPr>
      <w:rFonts w:cs="OpenSymbol"/>
    </w:rPr>
  </w:style>
  <w:style w:type="character" w:customStyle="1" w:styleId="ListLabel288">
    <w:name w:val="ListLabel 288"/>
    <w:qFormat/>
    <w:rPr>
      <w:rFonts w:cs="OpenSymbol"/>
    </w:rPr>
  </w:style>
  <w:style w:type="character" w:customStyle="1" w:styleId="ListLabel289">
    <w:name w:val="ListLabel 289"/>
    <w:qFormat/>
    <w:rPr>
      <w:rFonts w:cs="OpenSymbol"/>
    </w:rPr>
  </w:style>
  <w:style w:type="character" w:customStyle="1" w:styleId="ListLabel290">
    <w:name w:val="ListLabel 290"/>
    <w:qFormat/>
    <w:rPr>
      <w:rFonts w:cs="OpenSymbol"/>
    </w:rPr>
  </w:style>
  <w:style w:type="character" w:customStyle="1" w:styleId="ListLabel291">
    <w:name w:val="ListLabel 291"/>
    <w:qFormat/>
    <w:rPr>
      <w:rFonts w:cs="OpenSymbol"/>
    </w:rPr>
  </w:style>
  <w:style w:type="character" w:customStyle="1" w:styleId="ListLabel292">
    <w:name w:val="ListLabel 292"/>
    <w:qFormat/>
    <w:rPr>
      <w:rFonts w:cs="OpenSymbol"/>
    </w:rPr>
  </w:style>
  <w:style w:type="character" w:customStyle="1" w:styleId="ListLabel293">
    <w:name w:val="ListLabel 293"/>
    <w:qFormat/>
    <w:rPr>
      <w:rFonts w:cs="OpenSymbol"/>
    </w:rPr>
  </w:style>
  <w:style w:type="character" w:customStyle="1" w:styleId="ListLabel294">
    <w:name w:val="ListLabel 294"/>
    <w:qFormat/>
    <w:rPr>
      <w:rFonts w:cs="OpenSymbol"/>
    </w:rPr>
  </w:style>
  <w:style w:type="character" w:customStyle="1" w:styleId="ListLabel295">
    <w:name w:val="ListLabel 295"/>
    <w:qFormat/>
    <w:rPr>
      <w:rFonts w:cs="OpenSymbol"/>
    </w:rPr>
  </w:style>
  <w:style w:type="character" w:customStyle="1" w:styleId="ListLabel296">
    <w:name w:val="ListLabel 296"/>
    <w:qFormat/>
    <w:rPr>
      <w:rFonts w:cs="OpenSymbol"/>
    </w:rPr>
  </w:style>
  <w:style w:type="character" w:customStyle="1" w:styleId="ListLabel297">
    <w:name w:val="ListLabel 297"/>
    <w:qFormat/>
    <w:rPr>
      <w:rFonts w:cs="OpenSymbol"/>
    </w:rPr>
  </w:style>
  <w:style w:type="character" w:customStyle="1" w:styleId="ListLabel298">
    <w:name w:val="ListLabel 298"/>
    <w:qFormat/>
    <w:rPr>
      <w:rFonts w:cs="OpenSymbol"/>
    </w:rPr>
  </w:style>
  <w:style w:type="character" w:customStyle="1" w:styleId="ListLabel299">
    <w:name w:val="ListLabel 299"/>
    <w:qFormat/>
    <w:rPr>
      <w:rFonts w:cs="OpenSymbol"/>
    </w:rPr>
  </w:style>
  <w:style w:type="character" w:customStyle="1" w:styleId="ListLabel300">
    <w:name w:val="ListLabel 300"/>
    <w:qFormat/>
    <w:rPr>
      <w:rFonts w:cs="OpenSymbol"/>
    </w:rPr>
  </w:style>
  <w:style w:type="character" w:customStyle="1" w:styleId="ListLabel301">
    <w:name w:val="ListLabel 301"/>
    <w:qFormat/>
    <w:rPr>
      <w:rFonts w:cs="OpenSymbol"/>
    </w:rPr>
  </w:style>
  <w:style w:type="character" w:customStyle="1" w:styleId="ListLabel302">
    <w:name w:val="ListLabel 302"/>
    <w:qFormat/>
    <w:rPr>
      <w:rFonts w:cs="OpenSymbol"/>
    </w:rPr>
  </w:style>
  <w:style w:type="character" w:customStyle="1" w:styleId="ListLabel303">
    <w:name w:val="ListLabel 303"/>
    <w:qFormat/>
    <w:rPr>
      <w:rFonts w:cs="OpenSymbol"/>
    </w:rPr>
  </w:style>
  <w:style w:type="character" w:customStyle="1" w:styleId="ListLabel304">
    <w:name w:val="ListLabel 304"/>
    <w:qFormat/>
    <w:rPr>
      <w:rFonts w:cs="OpenSymbol"/>
    </w:rPr>
  </w:style>
  <w:style w:type="character" w:customStyle="1" w:styleId="ListLabel305">
    <w:name w:val="ListLabel 305"/>
    <w:qFormat/>
    <w:rPr>
      <w:rFonts w:cs="OpenSymbol"/>
    </w:rPr>
  </w:style>
  <w:style w:type="character" w:customStyle="1" w:styleId="ListLabel306">
    <w:name w:val="ListLabel 306"/>
    <w:qFormat/>
    <w:rPr>
      <w:rFonts w:cs="OpenSymbol"/>
    </w:rPr>
  </w:style>
  <w:style w:type="character" w:customStyle="1" w:styleId="ListLabel307">
    <w:name w:val="ListLabel 307"/>
    <w:qFormat/>
    <w:rPr>
      <w:rFonts w:cs="OpenSymbol"/>
    </w:rPr>
  </w:style>
  <w:style w:type="character" w:customStyle="1" w:styleId="ListLabel308">
    <w:name w:val="ListLabel 308"/>
    <w:qFormat/>
    <w:rPr>
      <w:rFonts w:cs="OpenSymbol"/>
    </w:rPr>
  </w:style>
  <w:style w:type="character" w:customStyle="1" w:styleId="ListLabel309">
    <w:name w:val="ListLabel 309"/>
    <w:qFormat/>
    <w:rPr>
      <w:rFonts w:cs="OpenSymbol"/>
    </w:rPr>
  </w:style>
  <w:style w:type="character" w:customStyle="1" w:styleId="ListLabel310">
    <w:name w:val="ListLabel 310"/>
    <w:qFormat/>
    <w:rPr>
      <w:rFonts w:cs="OpenSymbol"/>
    </w:rPr>
  </w:style>
  <w:style w:type="character" w:customStyle="1" w:styleId="ListLabel311">
    <w:name w:val="ListLabel 311"/>
    <w:qFormat/>
    <w:rPr>
      <w:rFonts w:cs="OpenSymbol"/>
    </w:rPr>
  </w:style>
  <w:style w:type="character" w:customStyle="1" w:styleId="ListLabel312">
    <w:name w:val="ListLabel 312"/>
    <w:qFormat/>
    <w:rPr>
      <w:rFonts w:cs="OpenSymbol"/>
    </w:rPr>
  </w:style>
  <w:style w:type="character" w:customStyle="1" w:styleId="ListLabel313">
    <w:name w:val="ListLabel 313"/>
    <w:qFormat/>
    <w:rPr>
      <w:rFonts w:cs="OpenSymbol"/>
    </w:rPr>
  </w:style>
  <w:style w:type="character" w:customStyle="1" w:styleId="ListLabel314">
    <w:name w:val="ListLabel 314"/>
    <w:qFormat/>
    <w:rPr>
      <w:rFonts w:eastAsia="Calibri" w:cs="Eurostile-Medium"/>
    </w:rPr>
  </w:style>
  <w:style w:type="character" w:customStyle="1" w:styleId="ListLabel315">
    <w:name w:val="ListLabel 315"/>
    <w:qFormat/>
    <w:rPr>
      <w:rFonts w:cs="Courier New"/>
    </w:rPr>
  </w:style>
  <w:style w:type="character" w:customStyle="1" w:styleId="ListLabel316">
    <w:name w:val="ListLabel 316"/>
    <w:qFormat/>
    <w:rPr>
      <w:rFonts w:cs="Courier New"/>
    </w:rPr>
  </w:style>
  <w:style w:type="character" w:customStyle="1" w:styleId="ListLabel317">
    <w:name w:val="ListLabel 317"/>
    <w:qFormat/>
    <w:rPr>
      <w:rFonts w:cs="Courier New"/>
    </w:rPr>
  </w:style>
  <w:style w:type="character" w:customStyle="1" w:styleId="ListLabel318">
    <w:name w:val="ListLabel 318"/>
    <w:qFormat/>
    <w:rPr>
      <w:rFonts w:eastAsia="Times New Roman" w:cs="Times New Roman"/>
    </w:rPr>
  </w:style>
  <w:style w:type="character" w:customStyle="1" w:styleId="ListLabel319">
    <w:name w:val="ListLabel 319"/>
    <w:qFormat/>
    <w:rPr>
      <w:rFonts w:cs="Courier New"/>
    </w:rPr>
  </w:style>
  <w:style w:type="character" w:customStyle="1" w:styleId="ListLabel320">
    <w:name w:val="ListLabel 320"/>
    <w:qFormat/>
    <w:rPr>
      <w:rFonts w:cs="Courier New"/>
    </w:rPr>
  </w:style>
  <w:style w:type="character" w:customStyle="1" w:styleId="ListLabel321">
    <w:name w:val="ListLabel 321"/>
    <w:qFormat/>
    <w:rPr>
      <w:rFonts w:cs="Courier New"/>
    </w:rPr>
  </w:style>
  <w:style w:type="character" w:customStyle="1" w:styleId="ListLabel322">
    <w:name w:val="ListLabel 322"/>
    <w:qFormat/>
    <w:rPr>
      <w:rFonts w:cs="Courier New"/>
    </w:rPr>
  </w:style>
  <w:style w:type="character" w:customStyle="1" w:styleId="ListLabel323">
    <w:name w:val="ListLabel 323"/>
    <w:qFormat/>
    <w:rPr>
      <w:rFonts w:cs="Courier New"/>
    </w:rPr>
  </w:style>
  <w:style w:type="character" w:customStyle="1" w:styleId="ListLabel324">
    <w:name w:val="ListLabel 324"/>
    <w:qFormat/>
    <w:rPr>
      <w:rFonts w:cs="Courier New"/>
    </w:rPr>
  </w:style>
  <w:style w:type="character" w:customStyle="1" w:styleId="ListLabel325">
    <w:name w:val="ListLabel 325"/>
    <w:qFormat/>
    <w:rPr>
      <w:rFonts w:cs="Courier New"/>
    </w:rPr>
  </w:style>
  <w:style w:type="character" w:customStyle="1" w:styleId="ListLabel326">
    <w:name w:val="ListLabel 326"/>
    <w:qFormat/>
    <w:rPr>
      <w:rFonts w:cs="Courier New"/>
    </w:rPr>
  </w:style>
  <w:style w:type="character" w:customStyle="1" w:styleId="ListLabel327">
    <w:name w:val="ListLabel 327"/>
    <w:qFormat/>
    <w:rPr>
      <w:rFonts w:cs="Courier New"/>
    </w:rPr>
  </w:style>
  <w:style w:type="character" w:customStyle="1" w:styleId="ListLabel328">
    <w:name w:val="ListLabel 328"/>
    <w:qFormat/>
    <w:rPr>
      <w:rFonts w:ascii="Hero New" w:hAnsi="Hero New" w:cs="Courier New"/>
      <w:sz w:val="22"/>
    </w:rPr>
  </w:style>
  <w:style w:type="character" w:customStyle="1" w:styleId="ListLabel329">
    <w:name w:val="ListLabel 329"/>
    <w:qFormat/>
    <w:rPr>
      <w:rFonts w:cs="Courier New"/>
    </w:rPr>
  </w:style>
  <w:style w:type="character" w:customStyle="1" w:styleId="ListLabel330">
    <w:name w:val="ListLabel 330"/>
    <w:qFormat/>
    <w:rPr>
      <w:rFonts w:cs="Courier New"/>
    </w:rPr>
  </w:style>
  <w:style w:type="character" w:customStyle="1" w:styleId="ListLabel331">
    <w:name w:val="ListLabel 331"/>
    <w:qFormat/>
    <w:rPr>
      <w:rFonts w:ascii="Hero New" w:eastAsia="Hero New" w:hAnsi="Hero New" w:cs="Hero New"/>
      <w:sz w:val="22"/>
      <w:szCs w:val="22"/>
    </w:rPr>
  </w:style>
  <w:style w:type="character" w:customStyle="1" w:styleId="ListLabel332">
    <w:name w:val="ListLabel 332"/>
    <w:qFormat/>
  </w:style>
  <w:style w:type="character" w:customStyle="1" w:styleId="ListLabel333">
    <w:name w:val="ListLabel 333"/>
    <w:qFormat/>
    <w:rPr>
      <w:rFonts w:ascii="Hero New" w:eastAsia="Segoe UI" w:hAnsi="Hero New" w:cs="Tahoma"/>
      <w:color w:val="auto"/>
      <w:sz w:val="22"/>
      <w:szCs w:val="22"/>
    </w:rPr>
  </w:style>
  <w:style w:type="character" w:customStyle="1" w:styleId="ListLabel334">
    <w:name w:val="ListLabel 334"/>
    <w:qFormat/>
    <w:rPr>
      <w:rFonts w:ascii="Hero New" w:eastAsia="Hero New" w:hAnsi="Hero New" w:cs="Hero New"/>
      <w:sz w:val="22"/>
      <w:szCs w:val="22"/>
      <w:lang w:val="en-GB"/>
    </w:rPr>
  </w:style>
  <w:style w:type="character" w:customStyle="1" w:styleId="ListLabel335">
    <w:name w:val="ListLabel 335"/>
    <w:qFormat/>
    <w:rPr>
      <w:rFonts w:ascii="Hero New" w:hAnsi="Hero New" w:cs="Arial"/>
      <w:sz w:val="22"/>
      <w:szCs w:val="22"/>
    </w:rPr>
  </w:style>
  <w:style w:type="character" w:customStyle="1" w:styleId="ListLabel336">
    <w:name w:val="ListLabel 336"/>
    <w:qFormat/>
    <w:rPr>
      <w:rFonts w:ascii="Hero New" w:eastAsia="Segoe UI" w:hAnsi="Hero New" w:cs="Tahoma"/>
      <w:sz w:val="22"/>
      <w:szCs w:val="22"/>
    </w:rPr>
  </w:style>
  <w:style w:type="character" w:customStyle="1" w:styleId="ListLabel337">
    <w:name w:val="ListLabel 337"/>
    <w:qFormat/>
    <w:rPr>
      <w:rFonts w:cs="Arial"/>
      <w:szCs w:val="22"/>
    </w:rPr>
  </w:style>
  <w:style w:type="character" w:customStyle="1" w:styleId="ListLabel338">
    <w:name w:val="ListLabel 338"/>
    <w:qFormat/>
    <w:rPr>
      <w:rFonts w:ascii="Hero New" w:eastAsia="Calibri" w:hAnsi="Hero New" w:cs="Calibri"/>
      <w:sz w:val="22"/>
      <w:szCs w:val="22"/>
      <w:lang w:val="en-GB"/>
    </w:rPr>
  </w:style>
  <w:style w:type="character" w:customStyle="1" w:styleId="ListLabel339">
    <w:name w:val="ListLabel 339"/>
    <w:qFormat/>
    <w:rPr>
      <w:rFonts w:ascii="Hero New" w:eastAsiaTheme="majorEastAsia" w:hAnsi="Hero New"/>
      <w:sz w:val="22"/>
      <w:szCs w:val="22"/>
    </w:rPr>
  </w:style>
  <w:style w:type="paragraph" w:customStyle="1" w:styleId="Heading">
    <w:name w:val="Heading"/>
    <w:basedOn w:val="Normal"/>
    <w:next w:val="Textoindependiente"/>
    <w:qFormat/>
    <w:pPr>
      <w:keepNext/>
      <w:spacing w:before="240" w:after="120"/>
      <w:jc w:val="both"/>
    </w:pPr>
    <w:rPr>
      <w:rFonts w:ascii="Liberation Sans" w:eastAsia="Microsoft YaHei" w:hAnsi="Liberation Sans" w:cs="Arial"/>
      <w:sz w:val="28"/>
      <w:szCs w:val="28"/>
      <w:lang w:val="en-GB" w:eastAsia="en-US"/>
    </w:rPr>
  </w:style>
  <w:style w:type="paragraph" w:styleId="Textoindependiente">
    <w:name w:val="Body Text"/>
    <w:basedOn w:val="Normal"/>
    <w:pPr>
      <w:spacing w:after="140" w:line="276" w:lineRule="auto"/>
      <w:jc w:val="both"/>
    </w:pPr>
    <w:rPr>
      <w:rFonts w:ascii="Hero New" w:eastAsiaTheme="minorHAnsi" w:hAnsi="Hero New"/>
      <w:sz w:val="22"/>
      <w:szCs w:val="20"/>
      <w:lang w:val="en-GB" w:eastAsia="en-US"/>
    </w:rPr>
  </w:style>
  <w:style w:type="paragraph" w:styleId="Lista">
    <w:name w:val="List"/>
    <w:basedOn w:val="Textoindependiente"/>
    <w:rPr>
      <w:rFonts w:cs="Arial"/>
    </w:rPr>
  </w:style>
  <w:style w:type="paragraph" w:styleId="Descripcin">
    <w:name w:val="caption"/>
    <w:basedOn w:val="Normal"/>
    <w:qFormat/>
    <w:pPr>
      <w:suppressLineNumbers/>
      <w:spacing w:before="120" w:after="120"/>
      <w:jc w:val="both"/>
    </w:pPr>
    <w:rPr>
      <w:rFonts w:ascii="Hero New" w:eastAsiaTheme="minorHAnsi" w:hAnsi="Hero New" w:cs="Arial"/>
      <w:i/>
      <w:iCs/>
      <w:lang w:val="en-GB" w:eastAsia="en-US"/>
    </w:rPr>
  </w:style>
  <w:style w:type="paragraph" w:customStyle="1" w:styleId="Index">
    <w:name w:val="Index"/>
    <w:basedOn w:val="Normal"/>
    <w:qFormat/>
    <w:pPr>
      <w:suppressLineNumbers/>
      <w:spacing w:after="140"/>
      <w:jc w:val="both"/>
    </w:pPr>
    <w:rPr>
      <w:rFonts w:ascii="Hero New" w:eastAsiaTheme="minorHAnsi" w:hAnsi="Hero New" w:cs="Arial"/>
      <w:sz w:val="22"/>
      <w:szCs w:val="20"/>
      <w:lang w:val="en-GB" w:eastAsia="en-US"/>
    </w:rPr>
  </w:style>
  <w:style w:type="paragraph" w:customStyle="1" w:styleId="IPCLegal1Numbered">
    <w:name w:val="IPC Legal 1 Numbered"/>
    <w:basedOn w:val="Normal"/>
    <w:qFormat/>
    <w:rsid w:val="00C2695D"/>
    <w:pPr>
      <w:spacing w:after="140"/>
      <w:jc w:val="both"/>
    </w:pPr>
    <w:rPr>
      <w:rFonts w:ascii="Hero New" w:eastAsiaTheme="minorHAnsi" w:hAnsi="Hero New"/>
      <w:sz w:val="22"/>
      <w:szCs w:val="20"/>
      <w:lang w:val="en-GB" w:eastAsia="en-US"/>
    </w:rPr>
  </w:style>
  <w:style w:type="paragraph" w:customStyle="1" w:styleId="IPCLegal22Numbered">
    <w:name w:val="IPC Legal 2.2 Numbered"/>
    <w:basedOn w:val="Normal"/>
    <w:qFormat/>
    <w:rsid w:val="00C2695D"/>
    <w:pPr>
      <w:spacing w:after="140"/>
      <w:jc w:val="both"/>
    </w:pPr>
    <w:rPr>
      <w:rFonts w:ascii="Hero New" w:eastAsiaTheme="minorHAnsi" w:hAnsi="Hero New"/>
      <w:sz w:val="22"/>
      <w:szCs w:val="20"/>
      <w:lang w:val="en-GB" w:eastAsia="en-US"/>
    </w:rPr>
  </w:style>
  <w:style w:type="paragraph" w:customStyle="1" w:styleId="IPCLegal333Numbered">
    <w:name w:val="IPC Legal 3.3.3 Numbered"/>
    <w:basedOn w:val="Normal"/>
    <w:qFormat/>
    <w:rsid w:val="00C2695D"/>
    <w:pPr>
      <w:spacing w:after="140"/>
      <w:jc w:val="both"/>
    </w:pPr>
    <w:rPr>
      <w:rFonts w:ascii="Hero New" w:eastAsiaTheme="minorHAnsi" w:hAnsi="Hero New"/>
      <w:sz w:val="22"/>
      <w:szCs w:val="20"/>
      <w:lang w:val="en-GB" w:eastAsia="en-US"/>
    </w:rPr>
  </w:style>
  <w:style w:type="paragraph" w:customStyle="1" w:styleId="IPCHeading1Numbered">
    <w:name w:val="IPC Heading 1 Numbered"/>
    <w:basedOn w:val="Normal"/>
    <w:next w:val="Normal"/>
    <w:qFormat/>
    <w:rsid w:val="00C339D4"/>
    <w:pPr>
      <w:keepNext/>
      <w:keepLines/>
      <w:spacing w:after="140" w:line="440" w:lineRule="exact"/>
      <w:outlineLvl w:val="0"/>
    </w:pPr>
    <w:rPr>
      <w:rFonts w:ascii="Hero New Super" w:eastAsiaTheme="minorHAnsi" w:hAnsi="Hero New Super"/>
      <w:b/>
      <w:caps/>
      <w:sz w:val="44"/>
      <w:szCs w:val="20"/>
      <w:lang w:val="en-GB" w:eastAsia="en-US"/>
    </w:rPr>
  </w:style>
  <w:style w:type="paragraph" w:customStyle="1" w:styleId="IPCHeading22Numbered">
    <w:name w:val="IPC Heading 2.2 Numbered"/>
    <w:basedOn w:val="Normal"/>
    <w:next w:val="Normal"/>
    <w:qFormat/>
    <w:rsid w:val="00C339D4"/>
    <w:pPr>
      <w:keepNext/>
      <w:keepLines/>
      <w:spacing w:after="140" w:line="330" w:lineRule="exact"/>
      <w:outlineLvl w:val="1"/>
    </w:pPr>
    <w:rPr>
      <w:rFonts w:ascii="Hero New Super" w:eastAsiaTheme="minorHAnsi" w:hAnsi="Hero New Super"/>
      <w:b/>
      <w:caps/>
      <w:sz w:val="33"/>
      <w:szCs w:val="20"/>
      <w:lang w:val="en-GB" w:eastAsia="en-US"/>
    </w:rPr>
  </w:style>
  <w:style w:type="paragraph" w:customStyle="1" w:styleId="IPCHeading333Numbered">
    <w:name w:val="IPC Heading 3.3.3 Numbered"/>
    <w:basedOn w:val="Normal"/>
    <w:next w:val="Normal"/>
    <w:qFormat/>
    <w:rsid w:val="00C339D4"/>
    <w:pPr>
      <w:keepNext/>
      <w:keepLines/>
      <w:tabs>
        <w:tab w:val="left" w:pos="1138"/>
      </w:tabs>
      <w:spacing w:after="140" w:line="280" w:lineRule="exact"/>
      <w:ind w:left="1140" w:hanging="1140"/>
      <w:outlineLvl w:val="2"/>
    </w:pPr>
    <w:rPr>
      <w:rFonts w:ascii="Hero New Super" w:eastAsiaTheme="minorHAnsi" w:hAnsi="Hero New Super"/>
      <w:caps/>
      <w:sz w:val="28"/>
      <w:szCs w:val="20"/>
      <w:lang w:val="en-GB" w:eastAsia="en-US"/>
    </w:rPr>
  </w:style>
  <w:style w:type="paragraph" w:customStyle="1" w:styleId="IPCHeading4444Numbered">
    <w:name w:val="IPC Heading 4.4.4.4 Numbered"/>
    <w:basedOn w:val="Normal"/>
    <w:next w:val="Normal"/>
    <w:qFormat/>
    <w:rsid w:val="00C339D4"/>
    <w:pPr>
      <w:keepNext/>
      <w:keepLines/>
      <w:tabs>
        <w:tab w:val="left" w:pos="1426"/>
      </w:tabs>
      <w:spacing w:after="140" w:line="220" w:lineRule="exact"/>
      <w:ind w:left="1423" w:hanging="1423"/>
      <w:outlineLvl w:val="3"/>
    </w:pPr>
    <w:rPr>
      <w:rFonts w:ascii="Hero New Super" w:eastAsiaTheme="minorHAnsi" w:hAnsi="Hero New Super"/>
      <w:caps/>
      <w:sz w:val="22"/>
      <w:szCs w:val="20"/>
      <w:lang w:val="en-GB" w:eastAsia="en-US"/>
    </w:rPr>
  </w:style>
  <w:style w:type="paragraph" w:styleId="TDC1">
    <w:name w:val="toc 1"/>
    <w:basedOn w:val="Normal"/>
    <w:next w:val="Normal"/>
    <w:autoRedefine/>
    <w:uiPriority w:val="39"/>
    <w:unhideWhenUsed/>
    <w:rsid w:val="008E59B0"/>
    <w:pPr>
      <w:spacing w:after="100"/>
      <w:jc w:val="both"/>
    </w:pPr>
    <w:rPr>
      <w:rFonts w:ascii="Hero New" w:eastAsiaTheme="minorHAnsi" w:hAnsi="Hero New"/>
      <w:sz w:val="22"/>
      <w:szCs w:val="20"/>
      <w:lang w:val="en-GB" w:eastAsia="en-US"/>
    </w:rPr>
  </w:style>
  <w:style w:type="paragraph" w:styleId="TDC2">
    <w:name w:val="toc 2"/>
    <w:basedOn w:val="Normal"/>
    <w:next w:val="Normal"/>
    <w:autoRedefine/>
    <w:uiPriority w:val="39"/>
    <w:unhideWhenUsed/>
    <w:rsid w:val="008E59B0"/>
    <w:pPr>
      <w:spacing w:after="100"/>
      <w:ind w:left="240"/>
      <w:jc w:val="both"/>
    </w:pPr>
    <w:rPr>
      <w:rFonts w:ascii="Hero New" w:eastAsiaTheme="minorHAnsi" w:hAnsi="Hero New"/>
      <w:sz w:val="22"/>
      <w:szCs w:val="20"/>
      <w:lang w:val="en-GB" w:eastAsia="en-US"/>
    </w:rPr>
  </w:style>
  <w:style w:type="paragraph" w:styleId="TDC3">
    <w:name w:val="toc 3"/>
    <w:basedOn w:val="Normal"/>
    <w:next w:val="Normal"/>
    <w:autoRedefine/>
    <w:uiPriority w:val="39"/>
    <w:unhideWhenUsed/>
    <w:rsid w:val="008E59B0"/>
    <w:pPr>
      <w:spacing w:after="100"/>
      <w:ind w:left="480"/>
      <w:jc w:val="both"/>
    </w:pPr>
    <w:rPr>
      <w:rFonts w:ascii="Hero New" w:eastAsiaTheme="minorHAnsi" w:hAnsi="Hero New"/>
      <w:sz w:val="22"/>
      <w:szCs w:val="20"/>
      <w:lang w:val="en-GB" w:eastAsia="en-US"/>
    </w:rPr>
  </w:style>
  <w:style w:type="paragraph" w:styleId="Encabezado">
    <w:name w:val="header"/>
    <w:basedOn w:val="Normal"/>
    <w:link w:val="EncabezadoCar"/>
    <w:uiPriority w:val="99"/>
    <w:rsid w:val="0054207F"/>
    <w:pPr>
      <w:tabs>
        <w:tab w:val="center" w:pos="4363"/>
      </w:tabs>
      <w:jc w:val="both"/>
    </w:pPr>
    <w:rPr>
      <w:rFonts w:ascii="Hero New" w:eastAsiaTheme="minorHAnsi" w:hAnsi="Hero New"/>
      <w:sz w:val="22"/>
      <w:szCs w:val="20"/>
      <w:lang w:val="en-GB" w:eastAsia="en-US"/>
    </w:rPr>
  </w:style>
  <w:style w:type="paragraph" w:styleId="Piedepgina">
    <w:name w:val="footer"/>
    <w:basedOn w:val="Normal"/>
    <w:link w:val="PiedepginaCar"/>
    <w:uiPriority w:val="99"/>
    <w:semiHidden/>
    <w:rsid w:val="00E47F80"/>
    <w:pPr>
      <w:tabs>
        <w:tab w:val="center" w:pos="4536"/>
        <w:tab w:val="right" w:pos="9072"/>
      </w:tabs>
    </w:pPr>
    <w:rPr>
      <w:rFonts w:eastAsiaTheme="minorHAnsi"/>
      <w:sz w:val="20"/>
      <w:szCs w:val="20"/>
      <w:lang w:val="en-GB" w:eastAsia="en-US"/>
    </w:rPr>
  </w:style>
  <w:style w:type="paragraph" w:styleId="Prrafodelista">
    <w:name w:val="List Paragraph"/>
    <w:basedOn w:val="Normal"/>
    <w:uiPriority w:val="34"/>
    <w:qFormat/>
    <w:rsid w:val="00360F2B"/>
    <w:pPr>
      <w:spacing w:after="140"/>
      <w:ind w:left="720"/>
      <w:contextualSpacing/>
      <w:jc w:val="both"/>
    </w:pPr>
    <w:rPr>
      <w:rFonts w:ascii="Hero New" w:eastAsiaTheme="minorHAnsi" w:hAnsi="Hero New"/>
      <w:sz w:val="22"/>
      <w:szCs w:val="20"/>
      <w:lang w:val="en-GB" w:eastAsia="en-US"/>
    </w:rPr>
  </w:style>
  <w:style w:type="paragraph" w:customStyle="1" w:styleId="IPCFrontpage1Title">
    <w:name w:val="IPC Frontpage 1 Title"/>
    <w:basedOn w:val="Normal"/>
    <w:next w:val="Normal"/>
    <w:qFormat/>
    <w:rsid w:val="00C339D4"/>
    <w:pPr>
      <w:spacing w:before="3400" w:after="140" w:line="560" w:lineRule="exact"/>
      <w:jc w:val="center"/>
    </w:pPr>
    <w:rPr>
      <w:rFonts w:ascii="Hero New Super" w:eastAsiaTheme="minorHAnsi" w:hAnsi="Hero New Super"/>
      <w:b/>
      <w:caps/>
      <w:sz w:val="56"/>
      <w:szCs w:val="20"/>
      <w:lang w:val="de-DE" w:eastAsia="en-US"/>
    </w:rPr>
  </w:style>
  <w:style w:type="paragraph" w:customStyle="1" w:styleId="IPCFrontpage2Subtitle">
    <w:name w:val="IPC Frontpage 2 Subtitle"/>
    <w:basedOn w:val="Normal"/>
    <w:next w:val="Normal"/>
    <w:qFormat/>
    <w:rsid w:val="00C339D4"/>
    <w:pPr>
      <w:spacing w:after="140" w:line="330" w:lineRule="exact"/>
      <w:jc w:val="center"/>
    </w:pPr>
    <w:rPr>
      <w:rFonts w:ascii="Hero New Super" w:eastAsiaTheme="minorHAnsi" w:hAnsi="Hero New Super"/>
      <w:b/>
      <w:caps/>
      <w:sz w:val="33"/>
      <w:szCs w:val="20"/>
      <w:lang w:val="de-DE" w:eastAsia="en-US"/>
    </w:rPr>
  </w:style>
  <w:style w:type="paragraph" w:customStyle="1" w:styleId="IPCFrontpage3Date">
    <w:name w:val="IPC Frontpage 3 Date"/>
    <w:basedOn w:val="Normal"/>
    <w:next w:val="Normal"/>
    <w:qFormat/>
    <w:rsid w:val="00C339D4"/>
    <w:pPr>
      <w:spacing w:before="240" w:after="140" w:line="220" w:lineRule="exact"/>
      <w:jc w:val="center"/>
    </w:pPr>
    <w:rPr>
      <w:rFonts w:ascii="Hero New Super" w:eastAsiaTheme="minorHAnsi" w:hAnsi="Hero New Super"/>
      <w:b/>
      <w:caps/>
      <w:sz w:val="22"/>
      <w:szCs w:val="20"/>
      <w:lang w:val="de-DE" w:eastAsia="en-US"/>
    </w:rPr>
  </w:style>
  <w:style w:type="paragraph" w:customStyle="1" w:styleId="IPCFooterGeneralP2">
    <w:name w:val="IPC Footer General P2"/>
    <w:basedOn w:val="Piedepgina"/>
    <w:qFormat/>
    <w:rsid w:val="00195EF9"/>
    <w:pPr>
      <w:tabs>
        <w:tab w:val="clear" w:pos="4536"/>
        <w:tab w:val="clear" w:pos="9072"/>
        <w:tab w:val="center" w:pos="4370"/>
      </w:tabs>
    </w:pPr>
    <w:rPr>
      <w:rFonts w:ascii="Hero New Super" w:hAnsi="Hero New Super"/>
      <w:color w:val="595959" w:themeColor="text1" w:themeTint="A6"/>
      <w:sz w:val="25"/>
    </w:rPr>
  </w:style>
  <w:style w:type="paragraph" w:customStyle="1" w:styleId="IPCFooterGeneralP1">
    <w:name w:val="IPC Footer General P1"/>
    <w:basedOn w:val="Piedepgina"/>
    <w:qFormat/>
    <w:rsid w:val="00F72D1B"/>
    <w:pPr>
      <w:tabs>
        <w:tab w:val="clear" w:pos="4536"/>
        <w:tab w:val="clear" w:pos="9072"/>
        <w:tab w:val="center" w:pos="4370"/>
      </w:tabs>
    </w:pPr>
    <w:rPr>
      <w:rFonts w:ascii="Hero New Super" w:hAnsi="Hero New Super"/>
      <w:color w:val="595959"/>
      <w:sz w:val="25"/>
    </w:rPr>
  </w:style>
  <w:style w:type="paragraph" w:styleId="Textodeglobo">
    <w:name w:val="Balloon Text"/>
    <w:basedOn w:val="Normal"/>
    <w:link w:val="TextodegloboCar"/>
    <w:uiPriority w:val="99"/>
    <w:semiHidden/>
    <w:unhideWhenUsed/>
    <w:qFormat/>
    <w:rsid w:val="00B05571"/>
    <w:pPr>
      <w:jc w:val="both"/>
    </w:pPr>
    <w:rPr>
      <w:rFonts w:ascii="Tahoma" w:eastAsiaTheme="minorHAnsi" w:hAnsi="Tahoma" w:cs="Tahoma"/>
      <w:sz w:val="16"/>
      <w:szCs w:val="16"/>
      <w:lang w:val="en-GB" w:eastAsia="en-US"/>
    </w:rPr>
  </w:style>
  <w:style w:type="paragraph" w:customStyle="1" w:styleId="NormalIndented3rdLevel">
    <w:name w:val="Normal Indented 3rd Level"/>
    <w:basedOn w:val="Normal"/>
    <w:qFormat/>
    <w:rsid w:val="001A5336"/>
    <w:pPr>
      <w:spacing w:after="140"/>
      <w:ind w:left="1138"/>
      <w:jc w:val="both"/>
    </w:pPr>
    <w:rPr>
      <w:rFonts w:ascii="Hero New" w:eastAsiaTheme="minorHAnsi" w:hAnsi="Hero New"/>
      <w:sz w:val="22"/>
      <w:szCs w:val="20"/>
      <w:lang w:val="en-GB" w:eastAsia="en-US"/>
    </w:rPr>
  </w:style>
  <w:style w:type="paragraph" w:customStyle="1" w:styleId="NormalIndented4thLevel">
    <w:name w:val="Normal Indented 4th Level"/>
    <w:basedOn w:val="Normal"/>
    <w:qFormat/>
    <w:rsid w:val="00D63A3E"/>
    <w:pPr>
      <w:spacing w:after="140"/>
      <w:ind w:left="1426"/>
      <w:jc w:val="both"/>
    </w:pPr>
    <w:rPr>
      <w:rFonts w:ascii="Hero New" w:eastAsiaTheme="minorHAnsi" w:hAnsi="Hero New"/>
      <w:sz w:val="22"/>
      <w:szCs w:val="20"/>
      <w:lang w:val="en-GB" w:eastAsia="en-US"/>
    </w:rPr>
  </w:style>
  <w:style w:type="paragraph" w:customStyle="1" w:styleId="IPCLegal4444Numbered">
    <w:name w:val="IPC Legal 4.4.4.4 Numbered"/>
    <w:basedOn w:val="Normal"/>
    <w:qFormat/>
    <w:rsid w:val="00C2695D"/>
    <w:pPr>
      <w:spacing w:after="140"/>
      <w:jc w:val="both"/>
    </w:pPr>
    <w:rPr>
      <w:rFonts w:ascii="Hero New" w:eastAsiaTheme="minorHAnsi" w:hAnsi="Hero New"/>
      <w:sz w:val="22"/>
      <w:szCs w:val="20"/>
      <w:lang w:val="en-GB" w:eastAsia="en-US"/>
    </w:rPr>
  </w:style>
  <w:style w:type="paragraph" w:styleId="TtuloTDC">
    <w:name w:val="TOC Heading"/>
    <w:basedOn w:val="Normal"/>
    <w:next w:val="Normal"/>
    <w:uiPriority w:val="39"/>
    <w:semiHidden/>
    <w:unhideWhenUsed/>
    <w:qFormat/>
    <w:rsid w:val="008726F1"/>
    <w:pPr>
      <w:spacing w:line="276" w:lineRule="auto"/>
    </w:pPr>
    <w:rPr>
      <w:rFonts w:ascii="Hero New Super" w:hAnsi="Hero New Super"/>
      <w:b/>
      <w:caps/>
      <w:sz w:val="44"/>
      <w:lang w:val="en-US" w:eastAsia="ja-JP"/>
    </w:rPr>
  </w:style>
  <w:style w:type="paragraph" w:customStyle="1" w:styleId="paragraph">
    <w:name w:val="paragraph"/>
    <w:basedOn w:val="Normal"/>
    <w:qFormat/>
    <w:rsid w:val="00787DE6"/>
    <w:pPr>
      <w:spacing w:beforeAutospacing="1" w:afterAutospacing="1"/>
    </w:pPr>
    <w:rPr>
      <w:lang w:val="en-GB" w:eastAsia="en-US"/>
    </w:rPr>
  </w:style>
  <w:style w:type="paragraph" w:styleId="Textocomentario">
    <w:name w:val="annotation text"/>
    <w:basedOn w:val="Normal"/>
    <w:link w:val="TextocomentarioCar"/>
    <w:uiPriority w:val="99"/>
    <w:semiHidden/>
    <w:unhideWhenUsed/>
    <w:qFormat/>
    <w:pPr>
      <w:spacing w:after="140"/>
      <w:jc w:val="both"/>
    </w:pPr>
    <w:rPr>
      <w:rFonts w:ascii="Hero New" w:eastAsiaTheme="minorHAnsi" w:hAnsi="Hero New"/>
      <w:sz w:val="20"/>
      <w:szCs w:val="20"/>
      <w:lang w:val="en-GB" w:eastAsia="en-US"/>
    </w:rPr>
  </w:style>
  <w:style w:type="paragraph" w:styleId="Asuntodelcomentario">
    <w:name w:val="annotation subject"/>
    <w:basedOn w:val="Textocomentario"/>
    <w:next w:val="Textocomentario"/>
    <w:link w:val="AsuntodelcomentarioCar"/>
    <w:uiPriority w:val="99"/>
    <w:semiHidden/>
    <w:unhideWhenUsed/>
    <w:qFormat/>
    <w:rsid w:val="000A143D"/>
    <w:rPr>
      <w:b/>
      <w:bCs/>
    </w:rPr>
  </w:style>
  <w:style w:type="paragraph" w:styleId="Revisin">
    <w:name w:val="Revision"/>
    <w:uiPriority w:val="99"/>
    <w:semiHidden/>
    <w:qFormat/>
    <w:rsid w:val="00FC44DA"/>
    <w:rPr>
      <w:rFonts w:eastAsia="Times New Roman"/>
      <w:sz w:val="24"/>
      <w:szCs w:val="24"/>
      <w:lang w:val="sv-SE" w:eastAsia="sv-SE"/>
    </w:rPr>
  </w:style>
  <w:style w:type="numbering" w:customStyle="1" w:styleId="IPCHeadingsNumbered">
    <w:name w:val="IPC Headings Numbered"/>
    <w:uiPriority w:val="99"/>
    <w:qFormat/>
    <w:rsid w:val="00C0307A"/>
  </w:style>
  <w:style w:type="numbering" w:customStyle="1" w:styleId="IPCNumberedList">
    <w:name w:val="IPC Numbered List"/>
    <w:uiPriority w:val="99"/>
    <w:qFormat/>
    <w:rsid w:val="00360733"/>
  </w:style>
  <w:style w:type="numbering" w:customStyle="1" w:styleId="IPCBulletedList">
    <w:name w:val="IPC Bulleted List"/>
    <w:uiPriority w:val="99"/>
    <w:qFormat/>
    <w:rsid w:val="00482B7E"/>
  </w:style>
  <w:style w:type="numbering" w:customStyle="1" w:styleId="IPCNumberedListIndented4thLevel">
    <w:name w:val="IPC Numbered List Indented 4th Level"/>
    <w:uiPriority w:val="99"/>
    <w:qFormat/>
    <w:rsid w:val="00E916BC"/>
  </w:style>
  <w:style w:type="numbering" w:customStyle="1" w:styleId="IPCBulletedListIndented3rdLevel">
    <w:name w:val="IPC Bulleted List Indented 3rd Level"/>
    <w:uiPriority w:val="99"/>
    <w:qFormat/>
    <w:rsid w:val="00482B7E"/>
  </w:style>
  <w:style w:type="numbering" w:customStyle="1" w:styleId="IPCBulletedListIntended4thLevel">
    <w:name w:val="IPC Bulleted List Intended 4th Level"/>
    <w:uiPriority w:val="99"/>
    <w:qFormat/>
    <w:rsid w:val="002A5FC9"/>
  </w:style>
  <w:style w:type="numbering" w:customStyle="1" w:styleId="IPCLegalList">
    <w:name w:val="IPC Legal List"/>
    <w:uiPriority w:val="99"/>
    <w:qFormat/>
    <w:rsid w:val="00C2695D"/>
  </w:style>
  <w:style w:type="numbering" w:customStyle="1" w:styleId="IPCNumberedListIndented3rdLevel">
    <w:name w:val="IPC Numbered List Indented 3rd Level"/>
    <w:uiPriority w:val="99"/>
    <w:qFormat/>
    <w:rsid w:val="00E916BC"/>
  </w:style>
  <w:style w:type="character" w:styleId="Hipervnculo">
    <w:name w:val="Hyperlink"/>
    <w:basedOn w:val="Fuentedeprrafopredeter"/>
    <w:uiPriority w:val="99"/>
    <w:unhideWhenUsed/>
    <w:rsid w:val="00A35544"/>
    <w:rPr>
      <w:color w:val="0000FF"/>
      <w:u w:val="single"/>
    </w:rPr>
  </w:style>
  <w:style w:type="character" w:customStyle="1" w:styleId="UnresolvedMention2">
    <w:name w:val="Unresolved Mention2"/>
    <w:basedOn w:val="Fuentedeprrafopredeter"/>
    <w:uiPriority w:val="99"/>
    <w:semiHidden/>
    <w:unhideWhenUsed/>
    <w:rsid w:val="00A35544"/>
    <w:rPr>
      <w:color w:val="605E5C"/>
      <w:shd w:val="clear" w:color="auto" w:fill="E1DFDD"/>
    </w:rPr>
  </w:style>
  <w:style w:type="table" w:styleId="Tablaconcuadrcula">
    <w:name w:val="Table Grid"/>
    <w:basedOn w:val="Tablanormal"/>
    <w:uiPriority w:val="59"/>
    <w:rsid w:val="001425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5270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nwho.org/courses/eprotect-acute-respiratory-infections" TargetMode="External"/><Relationship Id="rId18" Type="http://schemas.openxmlformats.org/officeDocument/2006/relationships/hyperlink" Target="https://www.who.int/infection-prevention/tools/hand-hygiene/en/" TargetMode="External"/><Relationship Id="rId26" Type="http://schemas.openxmlformats.org/officeDocument/2006/relationships/hyperlink" Target="https://www.who.int/publications-detail/cleaning-and-disinfection-of-environmental-surfaces-inthe-context-of-covid-19" TargetMode="External"/><Relationship Id="rId3" Type="http://schemas.openxmlformats.org/officeDocument/2006/relationships/customXml" Target="../customXml/item3.xml"/><Relationship Id="rId21" Type="http://schemas.openxmlformats.org/officeDocument/2006/relationships/hyperlink" Target="https://www.who.int/images/default-source/health-topics/coronavirus/risk-communications/general-public/protect-yourself/infographics/masks-infographic---final.tmb-1920v.png" TargetMode="External"/><Relationship Id="rId7" Type="http://schemas.openxmlformats.org/officeDocument/2006/relationships/settings" Target="settings.xml"/><Relationship Id="rId12" Type="http://schemas.openxmlformats.org/officeDocument/2006/relationships/hyperlink" Target="https://www.ecdc.europa.eu/en/news-events/online-micro-learning-activities-on-COVID-19" TargetMode="External"/><Relationship Id="rId17" Type="http://schemas.openxmlformats.org/officeDocument/2006/relationships/hyperlink" Target="https://www.who.int/gpsc/clean_hands_protection/en/" TargetMode="External"/><Relationship Id="rId25" Type="http://schemas.openxmlformats.org/officeDocument/2006/relationships/hyperlink" Target="https://www.who.int/images/default-source/health-topics/coronavirus/risk-communications/general-public/protect-yourself/blue-3.png?sfvrsn=b1ef6d45_2" TargetMode="External"/><Relationship Id="rId2" Type="http://schemas.openxmlformats.org/officeDocument/2006/relationships/customXml" Target="../customXml/item2.xml"/><Relationship Id="rId16" Type="http://schemas.openxmlformats.org/officeDocument/2006/relationships/hyperlink" Target="https://www.who.int/infection-prevention/campaigns/clean-hands/WHO_HH-Community-Campaign_finalv3.pdf?ua=1" TargetMode="External"/><Relationship Id="rId20" Type="http://schemas.openxmlformats.org/officeDocument/2006/relationships/hyperlink" Target="https://www.globus.co.uk/how-to-safely-remove-disposable-gloves" TargetMode="External"/><Relationship Id="rId29" Type="http://schemas.openxmlformats.org/officeDocument/2006/relationships/hyperlink" Target="https://www.who.int/emergencies/diseases/novel-coronavirus-2019/question-and-answers-hub/q-a-detail/q-a-coronavirus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aralympic.org/sites/default/files/document/120131082554885_IPC+Medical+Code_Final.pdf" TargetMode="External"/><Relationship Id="rId24" Type="http://schemas.openxmlformats.org/officeDocument/2006/relationships/hyperlink" Target="https://www.who.int/emergencies/diseases/novel-coronavirus-2019/question-and-answers-hub/q-a-detail/q-a-on-covid-19-and-masks" TargetMode="External"/><Relationship Id="rId5" Type="http://schemas.openxmlformats.org/officeDocument/2006/relationships/numbering" Target="numbering.xml"/><Relationship Id="rId15" Type="http://schemas.openxmlformats.org/officeDocument/2006/relationships/hyperlink" Target="https://www.who.int/westernpacific/emergencies/covid-19/information/physical-distancing" TargetMode="External"/><Relationship Id="rId23" Type="http://schemas.openxmlformats.org/officeDocument/2006/relationships/hyperlink" Target="https://www.who.int/publications/i/item/advice-on-the-use-of-masks-in-the-community-during-home-care-and-in-healthcare-settings-in-the-context-of-the-novel-coronavirus-(2019-ncov)-outbreak"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who.int/gpsc/5may/Guide_to_Local_Production.pdf?ua=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3PmVJQUCm4E" TargetMode="External"/><Relationship Id="rId22" Type="http://schemas.openxmlformats.org/officeDocument/2006/relationships/hyperlink" Target="https://www.who.int/emergencies/diseases/novel-coronavirus-2019/advice-for-public/when-and-how-to-use-masks" TargetMode="External"/><Relationship Id="rId27" Type="http://schemas.openxmlformats.org/officeDocument/2006/relationships/header" Target="header1.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A06C37C02A0D94A82904ACD53E12EE5" ma:contentTypeVersion="7" ma:contentTypeDescription="Ein neues Dokument erstellen." ma:contentTypeScope="" ma:versionID="8cdcea3f922d9ac0fcfeb75ffca69812">
  <xsd:schema xmlns:xsd="http://www.w3.org/2001/XMLSchema" xmlns:xs="http://www.w3.org/2001/XMLSchema" xmlns:p="http://schemas.microsoft.com/office/2006/metadata/properties" xmlns:ns3="6108248b-96a3-40ab-86ee-e7959be209a9" xmlns:ns4="ac8e91ac-7bd4-4ad3-b23b-36af2f7cd40e" targetNamespace="http://schemas.microsoft.com/office/2006/metadata/properties" ma:root="true" ma:fieldsID="0407b5b3f58d7c6e22956ba935f7185d" ns3:_="" ns4:_="">
    <xsd:import namespace="6108248b-96a3-40ab-86ee-e7959be209a9"/>
    <xsd:import namespace="ac8e91ac-7bd4-4ad3-b23b-36af2f7cd40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08248b-96a3-40ab-86ee-e7959be20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8e91ac-7bd4-4ad3-b23b-36af2f7cd40e"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SharingHintHash" ma:index="14"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c8e91ac-7bd4-4ad3-b23b-36af2f7cd40e">
      <UserInfo>
        <DisplayName>Tea Cisic</DisplayName>
        <AccountId>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C6391-DE95-4740-BC72-A4F2FE542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08248b-96a3-40ab-86ee-e7959be209a9"/>
    <ds:schemaRef ds:uri="ac8e91ac-7bd4-4ad3-b23b-36af2f7cd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F8BF97-BEC4-40A8-AE4C-1FA0A6128DB4}">
  <ds:schemaRefs>
    <ds:schemaRef ds:uri="http://schemas.microsoft.com/sharepoint/v3/contenttype/forms"/>
  </ds:schemaRefs>
</ds:datastoreItem>
</file>

<file path=customXml/itemProps3.xml><?xml version="1.0" encoding="utf-8"?>
<ds:datastoreItem xmlns:ds="http://schemas.openxmlformats.org/officeDocument/2006/customXml" ds:itemID="{9F702755-0F73-45A1-8282-4C810449A5D5}">
  <ds:schemaRefs>
    <ds:schemaRef ds:uri="http://schemas.microsoft.com/office/2006/metadata/properties"/>
    <ds:schemaRef ds:uri="http://schemas.microsoft.com/office/infopath/2007/PartnerControls"/>
    <ds:schemaRef ds:uri="ac8e91ac-7bd4-4ad3-b23b-36af2f7cd40e"/>
  </ds:schemaRefs>
</ds:datastoreItem>
</file>

<file path=customXml/itemProps4.xml><?xml version="1.0" encoding="utf-8"?>
<ds:datastoreItem xmlns:ds="http://schemas.openxmlformats.org/officeDocument/2006/customXml" ds:itemID="{D81061AF-D369-4A46-8C78-475C27501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4613</Words>
  <Characters>26295</Characters>
  <Application>Microsoft Office Word</Application>
  <DocSecurity>0</DocSecurity>
  <Lines>219</Lines>
  <Paragraphs>61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International Paralympic Committee</Company>
  <LinksUpToDate>false</LinksUpToDate>
  <CharactersWithSpaces>30847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Genevieve Duff</dc:creator>
  <dc:description/>
  <cp:lastModifiedBy>David Stirton</cp:lastModifiedBy>
  <cp:revision>4</cp:revision>
  <dcterms:created xsi:type="dcterms:W3CDTF">2020-09-18T16:32:00Z</dcterms:created>
  <dcterms:modified xsi:type="dcterms:W3CDTF">2020-09-21T07:10:00Z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International Paralympic Committee</vt:lpwstr>
  </property>
  <property fmtid="{D5CDD505-2E9C-101B-9397-08002B2CF9AE}" pid="4" name="ContentTypeId">
    <vt:lpwstr>0x0101002A06C37C02A0D94A82904ACD53E12EE5</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